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985"/>
        <w:gridCol w:w="680"/>
        <w:gridCol w:w="2764"/>
      </w:tblGrid>
      <w:tr w:rsidR="005D4BE4">
        <w:trPr>
          <w:trHeight w:hRule="exact" w:val="1600"/>
        </w:trPr>
        <w:tc>
          <w:tcPr>
            <w:tcW w:w="6691" w:type="dxa"/>
            <w:gridSpan w:val="2"/>
          </w:tcPr>
          <w:p w:rsidR="005D4BE4" w:rsidRPr="00B727A7" w:rsidRDefault="005D4BE4">
            <w:pPr>
              <w:spacing w:line="320" w:lineRule="exact"/>
              <w:rPr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727A7">
              <w:rPr>
                <w:b/>
                <w:color w:val="000000"/>
                <w:sz w:val="28"/>
                <w:szCs w:val="28"/>
              </w:rPr>
              <w:t xml:space="preserve">Der Senator für Kultur </w:t>
            </w:r>
            <w:r w:rsidRPr="00B727A7">
              <w:rPr>
                <w:b/>
                <w:color w:val="000000"/>
                <w:sz w:val="28"/>
                <w:szCs w:val="28"/>
              </w:rPr>
              <w:br/>
            </w:r>
          </w:p>
          <w:p w:rsidR="005D4BE4" w:rsidRPr="00B727A7" w:rsidRDefault="005D4BE4">
            <w:pPr>
              <w:spacing w:line="320" w:lineRule="exact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5D4BE4" w:rsidRDefault="005D4BE4">
            <w:pPr>
              <w:spacing w:line="320" w:lineRule="exact"/>
            </w:pPr>
          </w:p>
        </w:tc>
        <w:tc>
          <w:tcPr>
            <w:tcW w:w="2764" w:type="dxa"/>
          </w:tcPr>
          <w:p w:rsidR="005D4BE4" w:rsidRDefault="005D4BE4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  <w:tr w:rsidR="005D4BE4">
        <w:trPr>
          <w:cantSplit/>
          <w:trHeight w:hRule="exact" w:val="2400"/>
        </w:trPr>
        <w:tc>
          <w:tcPr>
            <w:tcW w:w="4706" w:type="dxa"/>
          </w:tcPr>
          <w:p w:rsidR="005D4BE4" w:rsidRDefault="005D4BE4">
            <w:pPr>
              <w:spacing w:after="120"/>
              <w:rPr>
                <w:sz w:val="15"/>
              </w:rPr>
            </w:pPr>
            <w:r>
              <w:rPr>
                <w:sz w:val="15"/>
              </w:rPr>
              <w:t>Der Senator für Kultur, Altenwall 15-16, 28195 Bremen</w:t>
            </w:r>
          </w:p>
          <w:p w:rsidR="005D4BE4" w:rsidRDefault="008113C1">
            <w:bookmarkStart w:id="1" w:name="Anschrift"/>
            <w:bookmarkEnd w:id="1"/>
            <w:r>
              <w:t>Siehe Verteiler</w:t>
            </w:r>
          </w:p>
        </w:tc>
        <w:tc>
          <w:tcPr>
            <w:tcW w:w="2665" w:type="dxa"/>
            <w:gridSpan w:val="2"/>
            <w:tcBorders>
              <w:left w:val="nil"/>
            </w:tcBorders>
          </w:tcPr>
          <w:p w:rsidR="005D4BE4" w:rsidRDefault="005D4BE4"/>
        </w:tc>
        <w:tc>
          <w:tcPr>
            <w:tcW w:w="2764" w:type="dxa"/>
          </w:tcPr>
          <w:p w:rsidR="005D4BE4" w:rsidRDefault="005D4BE4">
            <w:pPr>
              <w:rPr>
                <w:sz w:val="16"/>
              </w:rPr>
            </w:pPr>
          </w:p>
          <w:p w:rsidR="005D4BE4" w:rsidRDefault="005D4BE4">
            <w:pPr>
              <w:rPr>
                <w:sz w:val="16"/>
              </w:rPr>
            </w:pPr>
            <w:r>
              <w:rPr>
                <w:sz w:val="16"/>
              </w:rPr>
              <w:t xml:space="preserve">Auskunft erteilt </w:t>
            </w:r>
            <w:r w:rsidR="001079D9">
              <w:rPr>
                <w:sz w:val="16"/>
              </w:rPr>
              <w:t>Agnieszka Kotlowska</w:t>
            </w:r>
          </w:p>
          <w:p w:rsidR="005D4BE4" w:rsidRDefault="005D4BE4">
            <w:pPr>
              <w:rPr>
                <w:sz w:val="16"/>
              </w:rPr>
            </w:pPr>
          </w:p>
          <w:p w:rsidR="005D4BE4" w:rsidRDefault="005D4BE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Tel.: 0421/3611</w:t>
            </w:r>
            <w:r w:rsidR="001079D9">
              <w:rPr>
                <w:sz w:val="16"/>
                <w:lang w:val="it-IT"/>
              </w:rPr>
              <w:t>1912</w:t>
            </w:r>
          </w:p>
          <w:p w:rsidR="005D4BE4" w:rsidRDefault="005D4BE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Fax: 0421/</w:t>
            </w:r>
            <w:r w:rsidR="002555D5">
              <w:rPr>
                <w:sz w:val="16"/>
                <w:lang w:val="it-IT"/>
              </w:rPr>
              <w:t>3614091</w:t>
            </w:r>
          </w:p>
          <w:p w:rsidR="005D4BE4" w:rsidRDefault="005D4BE4">
            <w:pPr>
              <w:rPr>
                <w:sz w:val="16"/>
                <w:lang w:val="it-IT"/>
              </w:rPr>
            </w:pPr>
          </w:p>
          <w:p w:rsidR="005D4BE4" w:rsidRDefault="005D4BE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E-mail: </w:t>
            </w:r>
            <w:r>
              <w:rPr>
                <w:sz w:val="16"/>
                <w:lang w:val="it-IT"/>
              </w:rPr>
              <w:br/>
            </w:r>
            <w:r w:rsidR="001079D9">
              <w:rPr>
                <w:sz w:val="14"/>
                <w:szCs w:val="14"/>
                <w:lang w:val="it-IT"/>
              </w:rPr>
              <w:t>agnieszka.kotlowska</w:t>
            </w:r>
            <w:r w:rsidRPr="002555D5">
              <w:rPr>
                <w:sz w:val="14"/>
                <w:szCs w:val="14"/>
                <w:lang w:val="it-IT"/>
              </w:rPr>
              <w:t>@k</w:t>
            </w:r>
            <w:r w:rsidR="00D93AAA" w:rsidRPr="002555D5">
              <w:rPr>
                <w:sz w:val="14"/>
                <w:szCs w:val="14"/>
                <w:lang w:val="it-IT"/>
              </w:rPr>
              <w:t>ultur</w:t>
            </w:r>
            <w:r w:rsidRPr="002555D5">
              <w:rPr>
                <w:sz w:val="14"/>
                <w:szCs w:val="14"/>
                <w:lang w:val="it-IT"/>
              </w:rPr>
              <w:t>.bremen.de</w:t>
            </w:r>
          </w:p>
          <w:p w:rsidR="005D4BE4" w:rsidRDefault="005D4BE4">
            <w:pPr>
              <w:rPr>
                <w:sz w:val="16"/>
                <w:lang w:val="it-IT"/>
              </w:rPr>
            </w:pPr>
            <w:bookmarkStart w:id="2" w:name="IhrZeichen"/>
            <w:bookmarkEnd w:id="2"/>
          </w:p>
          <w:p w:rsidR="005D4BE4" w:rsidRDefault="005D4BE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Az.: </w:t>
            </w:r>
            <w:r w:rsidR="008113C1">
              <w:rPr>
                <w:sz w:val="16"/>
                <w:lang w:val="it-IT"/>
              </w:rPr>
              <w:t>1</w:t>
            </w:r>
            <w:r w:rsidR="00451D99">
              <w:rPr>
                <w:sz w:val="16"/>
                <w:lang w:val="it-IT"/>
              </w:rPr>
              <w:t>-</w:t>
            </w:r>
            <w:r w:rsidR="00922437">
              <w:rPr>
                <w:sz w:val="16"/>
                <w:lang w:val="it-IT"/>
              </w:rPr>
              <w:t>3</w:t>
            </w:r>
          </w:p>
          <w:p w:rsidR="005D4BE4" w:rsidRDefault="005D4BE4">
            <w:pPr>
              <w:rPr>
                <w:sz w:val="16"/>
                <w:lang w:val="it-IT"/>
              </w:rPr>
            </w:pPr>
          </w:p>
          <w:p w:rsidR="005D4BE4" w:rsidRDefault="005D4BE4" w:rsidP="00121C18">
            <w:pPr>
              <w:rPr>
                <w:sz w:val="16"/>
              </w:rPr>
            </w:pPr>
            <w:r w:rsidRPr="001079D9">
              <w:rPr>
                <w:sz w:val="16"/>
              </w:rPr>
              <w:t xml:space="preserve">Bremen, </w:t>
            </w:r>
            <w:bookmarkStart w:id="3" w:name="Datum"/>
            <w:bookmarkEnd w:id="3"/>
            <w:r w:rsidR="00121C18">
              <w:rPr>
                <w:sz w:val="16"/>
              </w:rPr>
              <w:t>7</w:t>
            </w:r>
            <w:r w:rsidR="002831AC" w:rsidRPr="001079D9">
              <w:rPr>
                <w:sz w:val="16"/>
              </w:rPr>
              <w:t>.</w:t>
            </w:r>
            <w:r w:rsidR="001C1310">
              <w:rPr>
                <w:sz w:val="16"/>
              </w:rPr>
              <w:t xml:space="preserve"> </w:t>
            </w:r>
            <w:r w:rsidR="00121C18">
              <w:rPr>
                <w:sz w:val="16"/>
              </w:rPr>
              <w:t>Januar 2019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</w:tbl>
    <w:p w:rsidR="008113C1" w:rsidRPr="00720979" w:rsidRDefault="008113C1" w:rsidP="008113C1">
      <w:pPr>
        <w:pStyle w:val="berschrift3"/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720979">
        <w:rPr>
          <w:sz w:val="24"/>
          <w:szCs w:val="24"/>
        </w:rPr>
        <w:t>AGESORDNUNG</w:t>
      </w:r>
    </w:p>
    <w:p w:rsidR="008113C1" w:rsidRPr="00720979" w:rsidRDefault="008113C1" w:rsidP="008113C1">
      <w:pPr>
        <w:spacing w:line="288" w:lineRule="auto"/>
        <w:jc w:val="center"/>
        <w:rPr>
          <w:rFonts w:cs="Arial"/>
          <w:b/>
          <w:sz w:val="24"/>
          <w:szCs w:val="24"/>
        </w:rPr>
      </w:pPr>
    </w:p>
    <w:p w:rsidR="001C1310" w:rsidRPr="00AF7BD0" w:rsidRDefault="001C1310" w:rsidP="001C1310">
      <w:pPr>
        <w:spacing w:line="288" w:lineRule="auto"/>
        <w:jc w:val="center"/>
        <w:rPr>
          <w:rFonts w:cs="Arial"/>
          <w:b/>
          <w:szCs w:val="22"/>
        </w:rPr>
      </w:pPr>
      <w:r w:rsidRPr="00AF7BD0">
        <w:rPr>
          <w:rFonts w:cs="Arial"/>
          <w:b/>
          <w:szCs w:val="22"/>
        </w:rPr>
        <w:t xml:space="preserve">für die </w:t>
      </w:r>
      <w:r>
        <w:rPr>
          <w:rFonts w:cs="Arial"/>
          <w:b/>
          <w:szCs w:val="22"/>
        </w:rPr>
        <w:t>2</w:t>
      </w:r>
      <w:r w:rsidR="00121C18">
        <w:rPr>
          <w:rFonts w:cs="Arial"/>
          <w:b/>
          <w:szCs w:val="22"/>
        </w:rPr>
        <w:t>7</w:t>
      </w:r>
      <w:r w:rsidRPr="00AF7BD0">
        <w:rPr>
          <w:rFonts w:cs="Arial"/>
          <w:b/>
          <w:szCs w:val="22"/>
        </w:rPr>
        <w:t>. Sitzung</w:t>
      </w:r>
    </w:p>
    <w:p w:rsidR="001C1310" w:rsidRPr="00AF7BD0" w:rsidRDefault="004F5D50" w:rsidP="001C1310">
      <w:pPr>
        <w:spacing w:line="288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der städtischen</w:t>
      </w:r>
      <w:r w:rsidR="001C1310" w:rsidRPr="00AF7BD0">
        <w:rPr>
          <w:rFonts w:cs="Arial"/>
          <w:b/>
          <w:szCs w:val="22"/>
        </w:rPr>
        <w:t xml:space="preserve"> Deputation für Kultur</w:t>
      </w:r>
    </w:p>
    <w:p w:rsidR="001C1310" w:rsidRPr="00AF7BD0" w:rsidRDefault="001C1310" w:rsidP="001C1310">
      <w:pPr>
        <w:spacing w:line="288" w:lineRule="auto"/>
        <w:jc w:val="center"/>
        <w:rPr>
          <w:rFonts w:cs="Arial"/>
          <w:b/>
          <w:szCs w:val="22"/>
        </w:rPr>
      </w:pPr>
      <w:r w:rsidRPr="00AF7BD0">
        <w:rPr>
          <w:rFonts w:cs="Arial"/>
          <w:b/>
          <w:szCs w:val="22"/>
        </w:rPr>
        <w:t>in der 1</w:t>
      </w:r>
      <w:r>
        <w:rPr>
          <w:rFonts w:cs="Arial"/>
          <w:b/>
          <w:szCs w:val="22"/>
        </w:rPr>
        <w:t>9</w:t>
      </w:r>
      <w:r w:rsidRPr="00AF7BD0">
        <w:rPr>
          <w:rFonts w:cs="Arial"/>
          <w:b/>
          <w:szCs w:val="22"/>
        </w:rPr>
        <w:t>. Legislaturperiode</w:t>
      </w:r>
    </w:p>
    <w:p w:rsidR="001C1310" w:rsidRPr="00720979" w:rsidRDefault="001C1310" w:rsidP="001C1310">
      <w:pPr>
        <w:spacing w:line="288" w:lineRule="auto"/>
        <w:jc w:val="center"/>
        <w:rPr>
          <w:rFonts w:cs="Arial"/>
          <w:b/>
          <w:sz w:val="24"/>
          <w:szCs w:val="24"/>
        </w:rPr>
      </w:pPr>
    </w:p>
    <w:p w:rsidR="001C1310" w:rsidRPr="00AF7BD0" w:rsidRDefault="001C1310" w:rsidP="001C1310">
      <w:pPr>
        <w:spacing w:line="288" w:lineRule="auto"/>
        <w:jc w:val="center"/>
        <w:rPr>
          <w:rFonts w:cs="Arial"/>
          <w:b/>
          <w:szCs w:val="22"/>
        </w:rPr>
      </w:pPr>
      <w:r w:rsidRPr="00AF7BD0">
        <w:rPr>
          <w:rFonts w:cs="Arial"/>
          <w:b/>
          <w:szCs w:val="22"/>
        </w:rPr>
        <w:t>Die Sitzung findet statt am</w:t>
      </w:r>
    </w:p>
    <w:p w:rsidR="008E1E2E" w:rsidRDefault="00121C18" w:rsidP="008E1E2E">
      <w:pPr>
        <w:pStyle w:val="berschrift4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Dienstag</w:t>
      </w:r>
      <w:r w:rsidR="008E1E2E" w:rsidRPr="00471683">
        <w:rPr>
          <w:rFonts w:ascii="Arial" w:hAnsi="Arial" w:cs="Arial"/>
        </w:rPr>
        <w:t xml:space="preserve">, </w:t>
      </w:r>
      <w:r w:rsidR="00EA63C9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8E1E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Januar 2019</w:t>
      </w:r>
      <w:r w:rsidR="008E1E2E" w:rsidRPr="002336A1">
        <w:rPr>
          <w:rFonts w:ascii="Arial" w:hAnsi="Arial" w:cs="Arial"/>
        </w:rPr>
        <w:t xml:space="preserve"> um </w:t>
      </w:r>
      <w:r w:rsidR="008E1E2E">
        <w:rPr>
          <w:rFonts w:ascii="Arial" w:hAnsi="Arial" w:cs="Arial"/>
        </w:rPr>
        <w:t>15:0</w:t>
      </w:r>
      <w:r w:rsidR="008E1E2E" w:rsidRPr="002336A1">
        <w:rPr>
          <w:rFonts w:ascii="Arial" w:hAnsi="Arial" w:cs="Arial"/>
        </w:rPr>
        <w:t>0 Uhr</w:t>
      </w:r>
    </w:p>
    <w:p w:rsidR="008E1E2E" w:rsidRDefault="008E1E2E" w:rsidP="008E1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 S</w:t>
      </w:r>
      <w:r w:rsidRPr="00FC2676">
        <w:rPr>
          <w:b/>
          <w:sz w:val="24"/>
          <w:szCs w:val="24"/>
        </w:rPr>
        <w:t xml:space="preserve">aal, </w:t>
      </w:r>
    </w:p>
    <w:p w:rsidR="008E1E2E" w:rsidRPr="00EB706B" w:rsidRDefault="008E1E2E" w:rsidP="008E1E2E">
      <w:pPr>
        <w:jc w:val="center"/>
        <w:rPr>
          <w:b/>
          <w:sz w:val="24"/>
          <w:szCs w:val="24"/>
        </w:rPr>
      </w:pPr>
      <w:r w:rsidRPr="00EB706B">
        <w:rPr>
          <w:b/>
          <w:sz w:val="24"/>
          <w:szCs w:val="24"/>
        </w:rPr>
        <w:t>Konsul-Hackfeld-Haus,</w:t>
      </w:r>
    </w:p>
    <w:p w:rsidR="008E1E2E" w:rsidRDefault="008E1E2E" w:rsidP="008E1E2E">
      <w:pPr>
        <w:jc w:val="center"/>
        <w:rPr>
          <w:b/>
          <w:sz w:val="24"/>
          <w:szCs w:val="24"/>
        </w:rPr>
      </w:pPr>
      <w:r w:rsidRPr="00EB706B">
        <w:rPr>
          <w:b/>
          <w:sz w:val="24"/>
          <w:szCs w:val="24"/>
        </w:rPr>
        <w:t xml:space="preserve">Birkenstraße 34, </w:t>
      </w:r>
    </w:p>
    <w:p w:rsidR="008E1E2E" w:rsidRDefault="008E1E2E" w:rsidP="008E1E2E">
      <w:pPr>
        <w:jc w:val="center"/>
        <w:rPr>
          <w:b/>
          <w:sz w:val="24"/>
          <w:szCs w:val="24"/>
        </w:rPr>
      </w:pPr>
      <w:r w:rsidRPr="00EB706B">
        <w:rPr>
          <w:b/>
          <w:sz w:val="24"/>
          <w:szCs w:val="24"/>
        </w:rPr>
        <w:t>28195 Bremen</w:t>
      </w:r>
    </w:p>
    <w:p w:rsidR="004853FB" w:rsidRPr="00720979" w:rsidRDefault="00D43179" w:rsidP="00B96EE8">
      <w:pPr>
        <w:spacing w:line="288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br/>
      </w:r>
    </w:p>
    <w:p w:rsidR="008113C1" w:rsidRPr="00720979" w:rsidRDefault="008113C1" w:rsidP="008113C1">
      <w:pPr>
        <w:numPr>
          <w:ilvl w:val="0"/>
          <w:numId w:val="1"/>
        </w:numPr>
        <w:spacing w:after="360"/>
        <w:rPr>
          <w:rFonts w:cs="Arial"/>
          <w:b/>
          <w:sz w:val="24"/>
          <w:szCs w:val="24"/>
        </w:rPr>
      </w:pPr>
      <w:r w:rsidRPr="00720979">
        <w:rPr>
          <w:rFonts w:cs="Arial"/>
          <w:b/>
          <w:sz w:val="24"/>
          <w:szCs w:val="24"/>
        </w:rPr>
        <w:t>Genehmigung der Tagesordnung</w:t>
      </w:r>
    </w:p>
    <w:p w:rsidR="00F708BA" w:rsidRPr="007C5775" w:rsidRDefault="009C1273" w:rsidP="00311B5D">
      <w:pPr>
        <w:numPr>
          <w:ilvl w:val="0"/>
          <w:numId w:val="1"/>
        </w:numPr>
        <w:spacing w:after="360"/>
        <w:rPr>
          <w:rFonts w:cs="Arial"/>
          <w:b/>
          <w:sz w:val="24"/>
          <w:szCs w:val="24"/>
        </w:rPr>
      </w:pPr>
      <w:r w:rsidRPr="005D5D50">
        <w:rPr>
          <w:rFonts w:cs="Arial"/>
          <w:b/>
          <w:bCs/>
          <w:sz w:val="24"/>
          <w:szCs w:val="24"/>
        </w:rPr>
        <w:t>Kenntnisnahme</w:t>
      </w:r>
      <w:r w:rsidR="008113C1" w:rsidRPr="005D5D50">
        <w:rPr>
          <w:rFonts w:cs="Arial"/>
          <w:b/>
          <w:bCs/>
          <w:sz w:val="24"/>
          <w:szCs w:val="24"/>
        </w:rPr>
        <w:t xml:space="preserve"> des Protokolls der </w:t>
      </w:r>
      <w:r w:rsidR="00960B53" w:rsidRPr="005D5D50">
        <w:rPr>
          <w:rFonts w:cs="Arial"/>
          <w:b/>
          <w:bCs/>
          <w:sz w:val="24"/>
          <w:szCs w:val="24"/>
        </w:rPr>
        <w:t xml:space="preserve">letzten </w:t>
      </w:r>
      <w:r w:rsidR="00AD244A" w:rsidRPr="005D5D50">
        <w:rPr>
          <w:rFonts w:cs="Arial"/>
          <w:b/>
          <w:bCs/>
          <w:sz w:val="24"/>
          <w:szCs w:val="24"/>
        </w:rPr>
        <w:t>Sitzung</w:t>
      </w:r>
    </w:p>
    <w:p w:rsidR="007C5775" w:rsidRPr="00255D5F" w:rsidRDefault="007C5775" w:rsidP="00311B5D">
      <w:pPr>
        <w:numPr>
          <w:ilvl w:val="0"/>
          <w:numId w:val="1"/>
        </w:numPr>
        <w:spacing w:after="36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Themen aus dem Kulturförderbericht:</w:t>
      </w:r>
      <w:r w:rsidR="00E13646">
        <w:rPr>
          <w:rFonts w:cs="Arial"/>
          <w:b/>
          <w:bCs/>
          <w:sz w:val="24"/>
          <w:szCs w:val="24"/>
        </w:rPr>
        <w:t xml:space="preserve"> </w:t>
      </w:r>
      <w:r w:rsidR="00857B94">
        <w:rPr>
          <w:rFonts w:cs="Arial"/>
          <w:b/>
          <w:bCs/>
          <w:sz w:val="24"/>
          <w:szCs w:val="24"/>
        </w:rPr>
        <w:t>Interkulturelle Kulturarbeit</w:t>
      </w:r>
      <w:r w:rsidR="00E13646">
        <w:rPr>
          <w:rFonts w:cs="Arial"/>
          <w:b/>
          <w:bCs/>
          <w:sz w:val="24"/>
          <w:szCs w:val="24"/>
        </w:rPr>
        <w:t>*)</w:t>
      </w:r>
    </w:p>
    <w:p w:rsidR="000D2540" w:rsidRDefault="00AB765A" w:rsidP="005233ED">
      <w:pPr>
        <w:numPr>
          <w:ilvl w:val="0"/>
          <w:numId w:val="1"/>
        </w:numPr>
        <w:spacing w:after="360"/>
        <w:rPr>
          <w:rFonts w:cs="Arial"/>
          <w:b/>
          <w:sz w:val="24"/>
          <w:szCs w:val="24"/>
        </w:rPr>
      </w:pPr>
      <w:r w:rsidRPr="00DA2254">
        <w:rPr>
          <w:rFonts w:cs="Arial"/>
          <w:b/>
          <w:sz w:val="24"/>
          <w:szCs w:val="24"/>
        </w:rPr>
        <w:t>Ve</w:t>
      </w:r>
      <w:r w:rsidR="008113C1" w:rsidRPr="00DA2254">
        <w:rPr>
          <w:rFonts w:cs="Arial"/>
          <w:b/>
          <w:sz w:val="24"/>
          <w:szCs w:val="24"/>
        </w:rPr>
        <w:t>rschiedenes</w:t>
      </w:r>
    </w:p>
    <w:p w:rsidR="00E85CD5" w:rsidRDefault="00E85CD5" w:rsidP="00645572">
      <w:pPr>
        <w:spacing w:after="120"/>
        <w:rPr>
          <w:rFonts w:cs="Arial"/>
          <w:sz w:val="24"/>
          <w:szCs w:val="24"/>
        </w:rPr>
      </w:pPr>
    </w:p>
    <w:p w:rsidR="00AF7BD0" w:rsidRPr="00AF7BD0" w:rsidRDefault="003D5F6D" w:rsidP="00645572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*) Dieser TOP wird zusammen mit der staatlichen Deputation für Kultur beraten</w:t>
      </w:r>
    </w:p>
    <w:p w:rsidR="0024313E" w:rsidRDefault="0024313E" w:rsidP="005E362A">
      <w:pPr>
        <w:rPr>
          <w:rFonts w:cs="Arial"/>
          <w:b/>
          <w:szCs w:val="22"/>
          <w:u w:val="single"/>
        </w:rPr>
      </w:pPr>
    </w:p>
    <w:p w:rsidR="00AB765A" w:rsidRDefault="00AB765A" w:rsidP="005E362A">
      <w:pPr>
        <w:rPr>
          <w:rFonts w:cs="Arial"/>
          <w:b/>
          <w:szCs w:val="22"/>
          <w:u w:val="single"/>
        </w:rPr>
      </w:pPr>
    </w:p>
    <w:p w:rsidR="008113C1" w:rsidRPr="00A13C99" w:rsidRDefault="008113C1" w:rsidP="005E362A">
      <w:pPr>
        <w:rPr>
          <w:rFonts w:cs="Arial"/>
          <w:b/>
          <w:szCs w:val="22"/>
          <w:u w:val="single"/>
        </w:rPr>
      </w:pPr>
      <w:r w:rsidRPr="00A13C99">
        <w:rPr>
          <w:rFonts w:cs="Arial"/>
          <w:b/>
          <w:szCs w:val="22"/>
          <w:u w:val="single"/>
        </w:rPr>
        <w:t xml:space="preserve">Verteiler: </w:t>
      </w:r>
    </w:p>
    <w:p w:rsidR="008113C1" w:rsidRPr="00A13C99" w:rsidRDefault="008113C1" w:rsidP="005E362A">
      <w:pPr>
        <w:ind w:left="1416" w:hanging="1416"/>
        <w:rPr>
          <w:rFonts w:cs="Arial"/>
          <w:b/>
          <w:szCs w:val="22"/>
          <w:u w:val="single"/>
        </w:rPr>
      </w:pP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lastRenderedPageBreak/>
        <w:t>Die Mitglieder der st</w:t>
      </w:r>
      <w:r w:rsidR="00E24674" w:rsidRPr="00A13C99">
        <w:rPr>
          <w:rFonts w:cs="Arial"/>
          <w:szCs w:val="22"/>
        </w:rPr>
        <w:t>aatli</w:t>
      </w:r>
      <w:r w:rsidRPr="00A13C99">
        <w:rPr>
          <w:rFonts w:cs="Arial"/>
          <w:szCs w:val="22"/>
        </w:rPr>
        <w:t>chen Deputation für Kultur,</w:t>
      </w:r>
    </w:p>
    <w:p w:rsidR="008113C1" w:rsidRPr="00A13C99" w:rsidRDefault="008113C1" w:rsidP="005E362A">
      <w:pPr>
        <w:ind w:left="1416" w:hanging="1416"/>
        <w:rPr>
          <w:rFonts w:cs="Arial"/>
          <w:b/>
          <w:szCs w:val="22"/>
        </w:rPr>
      </w:pPr>
    </w:p>
    <w:p w:rsidR="008113C1" w:rsidRPr="00A13C99" w:rsidRDefault="008113C1" w:rsidP="005E362A">
      <w:pPr>
        <w:rPr>
          <w:rFonts w:cs="Arial"/>
          <w:b/>
          <w:szCs w:val="22"/>
          <w:u w:val="single"/>
        </w:rPr>
      </w:pPr>
      <w:r w:rsidRPr="00A13C99">
        <w:rPr>
          <w:rFonts w:cs="Arial"/>
          <w:b/>
          <w:szCs w:val="22"/>
          <w:u w:val="single"/>
        </w:rPr>
        <w:t>nachrichtlich:</w:t>
      </w:r>
    </w:p>
    <w:p w:rsidR="008113C1" w:rsidRPr="00A13C99" w:rsidRDefault="008113C1" w:rsidP="005E362A">
      <w:pPr>
        <w:rPr>
          <w:rFonts w:cs="Arial"/>
          <w:b/>
          <w:szCs w:val="22"/>
          <w:u w:val="single"/>
        </w:rPr>
      </w:pPr>
    </w:p>
    <w:p w:rsidR="005E362A" w:rsidRPr="00A13C99" w:rsidRDefault="005E362A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Die Mitglieder der st</w:t>
      </w:r>
      <w:r>
        <w:rPr>
          <w:rFonts w:cs="Arial"/>
          <w:szCs w:val="22"/>
        </w:rPr>
        <w:t>ädtis</w:t>
      </w:r>
      <w:r w:rsidRPr="00A13C99">
        <w:rPr>
          <w:rFonts w:cs="Arial"/>
          <w:szCs w:val="22"/>
        </w:rPr>
        <w:t>chen Deputation für Kultur,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 xml:space="preserve">die Geschäftsstellen der Fraktionen der </w:t>
      </w:r>
    </w:p>
    <w:p w:rsidR="008113C1" w:rsidRPr="00A13C99" w:rsidRDefault="008113C1" w:rsidP="005E362A">
      <w:pPr>
        <w:numPr>
          <w:ilvl w:val="0"/>
          <w:numId w:val="2"/>
        </w:numPr>
        <w:rPr>
          <w:rFonts w:cs="Arial"/>
          <w:szCs w:val="22"/>
        </w:rPr>
      </w:pPr>
      <w:r w:rsidRPr="00A13C99">
        <w:rPr>
          <w:rFonts w:cs="Arial"/>
          <w:szCs w:val="22"/>
        </w:rPr>
        <w:t xml:space="preserve">SPD, </w:t>
      </w:r>
    </w:p>
    <w:p w:rsidR="00BF7778" w:rsidRPr="00A13C99" w:rsidRDefault="00BF7778" w:rsidP="00BF7778">
      <w:pPr>
        <w:numPr>
          <w:ilvl w:val="0"/>
          <w:numId w:val="2"/>
        </w:numPr>
        <w:rPr>
          <w:rFonts w:cs="Arial"/>
          <w:szCs w:val="22"/>
        </w:rPr>
      </w:pPr>
      <w:r w:rsidRPr="00A13C99">
        <w:rPr>
          <w:rFonts w:cs="Arial"/>
          <w:szCs w:val="22"/>
        </w:rPr>
        <w:t xml:space="preserve">Bündnis90/DIE GRÜNEN, </w:t>
      </w:r>
    </w:p>
    <w:p w:rsidR="008113C1" w:rsidRPr="00A13C99" w:rsidRDefault="008113C1" w:rsidP="005E362A">
      <w:pPr>
        <w:numPr>
          <w:ilvl w:val="0"/>
          <w:numId w:val="2"/>
        </w:numPr>
        <w:rPr>
          <w:rFonts w:cs="Arial"/>
          <w:szCs w:val="22"/>
        </w:rPr>
      </w:pPr>
      <w:r w:rsidRPr="00A13C99">
        <w:rPr>
          <w:rFonts w:cs="Arial"/>
          <w:szCs w:val="22"/>
        </w:rPr>
        <w:t xml:space="preserve">CDU, </w:t>
      </w:r>
    </w:p>
    <w:p w:rsidR="008113C1" w:rsidRDefault="008113C1" w:rsidP="005E362A">
      <w:pPr>
        <w:numPr>
          <w:ilvl w:val="0"/>
          <w:numId w:val="2"/>
        </w:numPr>
        <w:rPr>
          <w:rFonts w:cs="Arial"/>
          <w:szCs w:val="22"/>
        </w:rPr>
      </w:pPr>
      <w:r w:rsidRPr="00A13C99">
        <w:rPr>
          <w:rFonts w:cs="Arial"/>
          <w:szCs w:val="22"/>
        </w:rPr>
        <w:t xml:space="preserve">DIE LINKE, </w:t>
      </w:r>
    </w:p>
    <w:p w:rsidR="001C292A" w:rsidRPr="00A13C99" w:rsidRDefault="001C292A" w:rsidP="005E362A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FDP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die Bremische Bürgerschaft – Verwaltung,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die Senatskanzlei,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die Senatspressestelle,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die Senatorin für Finanzen (21),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der Rechnungshof der Freien Hansestadt Bremen,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Bremische Zentralstelle für die Verwirklichung der Gleichberechtigung der Frau,</w:t>
      </w:r>
    </w:p>
    <w:p w:rsidR="008113C1" w:rsidRPr="00A13C99" w:rsidRDefault="00FF1206" w:rsidP="005E362A">
      <w:pPr>
        <w:ind w:left="1416" w:hanging="1416"/>
        <w:rPr>
          <w:rFonts w:cs="Arial"/>
          <w:szCs w:val="22"/>
        </w:rPr>
      </w:pPr>
      <w:r>
        <w:rPr>
          <w:rFonts w:cs="Arial"/>
          <w:szCs w:val="22"/>
        </w:rPr>
        <w:t>Stadtkultur</w:t>
      </w:r>
      <w:r w:rsidR="008113C1" w:rsidRPr="00A13C99">
        <w:rPr>
          <w:rFonts w:cs="Arial"/>
          <w:szCs w:val="22"/>
        </w:rPr>
        <w:t xml:space="preserve">, Handelskammer, Arbeitnehmerkammer, </w:t>
      </w:r>
    </w:p>
    <w:p w:rsidR="008113C1" w:rsidRPr="00A13C99" w:rsidRDefault="008113C1" w:rsidP="005E362A">
      <w:pPr>
        <w:ind w:left="1416" w:hanging="1416"/>
        <w:rPr>
          <w:rFonts w:cs="Arial"/>
          <w:szCs w:val="22"/>
        </w:rPr>
      </w:pPr>
      <w:r w:rsidRPr="00A13C99">
        <w:rPr>
          <w:rFonts w:cs="Arial"/>
          <w:szCs w:val="22"/>
        </w:rPr>
        <w:t>S, SV - K, Mitarbeiter des Senators für Kultur</w:t>
      </w:r>
    </w:p>
    <w:sectPr w:rsidR="008113C1" w:rsidRPr="00A13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37" w:bottom="1134" w:left="1276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AA" w:rsidRDefault="005513AA">
      <w:r>
        <w:separator/>
      </w:r>
    </w:p>
  </w:endnote>
  <w:endnote w:type="continuationSeparator" w:id="0">
    <w:p w:rsidR="005513AA" w:rsidRDefault="005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17" w:rsidRDefault="00CA5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17" w:rsidRDefault="00CA5C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17" w:rsidRPr="00471DFD" w:rsidRDefault="00CA5C17" w:rsidP="00CA5C17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1758"/>
        <w:tab w:val="left" w:pos="1985"/>
        <w:tab w:val="left" w:pos="2835"/>
        <w:tab w:val="left" w:pos="3686"/>
        <w:tab w:val="left" w:pos="5783"/>
        <w:tab w:val="left" w:pos="8392"/>
      </w:tabs>
      <w:spacing w:before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4C91A2F7" wp14:editId="0A25BC25">
          <wp:simplePos x="0" y="0"/>
          <wp:positionH relativeFrom="column">
            <wp:posOffset>2140585</wp:posOffset>
          </wp:positionH>
          <wp:positionV relativeFrom="page">
            <wp:posOffset>9622155</wp:posOffset>
          </wp:positionV>
          <wp:extent cx="167005" cy="182880"/>
          <wp:effectExtent l="0" t="0" r="4445" b="7620"/>
          <wp:wrapNone/>
          <wp:docPr id="6" name="Grafik 6" descr="Rollstuhl als Symbol für den Eingang für behinderte Personen" title="Rollstuhl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0" descr="Rollstuhl als Symbol für den Eingang für behinderte Personen" title="Rollstuhl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64AF85D2" wp14:editId="3CADB3D6">
              <wp:simplePos x="0" y="0"/>
              <wp:positionH relativeFrom="page">
                <wp:posOffset>215900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19050"/>
              <wp:wrapNone/>
              <wp:docPr id="5" name="Gerade Verbindung 5" descr="Falzlinie" title="Falz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1A36E" id="Gerade Verbindung 5" o:spid="_x0000_s1026" alt="Titel: Falzlinie - Beschreibung: Falzlinie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 wp14:anchorId="6ED8FDD1" wp14:editId="158E3C68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25400" b="19050"/>
              <wp:wrapNone/>
              <wp:docPr id="4" name="Gerade Verbindung 4" descr="Falzlinie" title="Falz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8F212" id="Gerade Verbindung 4" o:spid="_x0000_s1026" alt="Titel: Falzlinie - Beschreibung: Falzlinie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" o:allowincell="f">
              <w10:wrap anchorx="page" anchory="page"/>
              <w10:anchorlock/>
            </v:line>
          </w:pict>
        </mc:Fallback>
      </mc:AlternateContent>
    </w:r>
    <w:r>
      <w:rPr>
        <w:b/>
      </w:rPr>
      <w:t>Dienstgebäude</w:t>
    </w:r>
    <w:r>
      <w:rPr>
        <w:b/>
      </w:rPr>
      <w:tab/>
      <w:t>Briefka</w:t>
    </w:r>
    <w:r w:rsidRPr="000410A5">
      <w:rPr>
        <w:b/>
      </w:rPr>
      <w:t>sten</w:t>
    </w:r>
    <w:r w:rsidRPr="000410A5">
      <w:rPr>
        <w:b/>
      </w:rPr>
      <w:tab/>
    </w:r>
    <w:r w:rsidRPr="000410A5">
      <w:rPr>
        <w:b/>
      </w:rPr>
      <w:tab/>
      <w:t>Eingang</w:t>
    </w:r>
    <w:r w:rsidRPr="000410A5">
      <w:rPr>
        <w:b/>
      </w:rPr>
      <w:tab/>
      <w:t>Bankverbindungen</w:t>
    </w:r>
    <w:r w:rsidRPr="000410A5">
      <w:br/>
      <w:t>Altenwall 15/16</w:t>
    </w:r>
    <w:r w:rsidRPr="000410A5">
      <w:tab/>
      <w:t>Altenwall 15/16</w:t>
    </w:r>
    <w:r w:rsidRPr="000410A5">
      <w:tab/>
    </w:r>
    <w:r w:rsidRPr="000410A5">
      <w:tab/>
      <w:t>Altenwall 15/16</w:t>
    </w:r>
    <w:r w:rsidRPr="000410A5">
      <w:tab/>
      <w:t xml:space="preserve">Bremer Landesbank </w:t>
    </w:r>
    <w:r w:rsidRPr="000410A5">
      <w:br/>
      <w:t>28195 Bremen</w:t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rPr>
        <w:rFonts w:cs="Arial"/>
      </w:rPr>
      <w:t>IBAN: DE27 2905 0000 1070 1150 00</w:t>
    </w:r>
    <w:r w:rsidRPr="000410A5">
      <w:rPr>
        <w:rFonts w:cs="Arial"/>
      </w:rPr>
      <w:tab/>
      <w:t>BIC: BRLADE22XXX</w:t>
    </w:r>
    <w:r w:rsidRPr="000410A5">
      <w:t xml:space="preserve"> Internet: </w:t>
    </w:r>
    <w:hyperlink r:id="rId2" w:history="1">
      <w:r w:rsidRPr="000410A5">
        <w:rPr>
          <w:rStyle w:val="Hyperlink"/>
        </w:rPr>
        <w:t>http://www.kultur.bremen.de</w:t>
      </w:r>
    </w:hyperlink>
    <w:r w:rsidRPr="000410A5">
      <w:tab/>
    </w:r>
    <w:r w:rsidRPr="000410A5">
      <w:tab/>
    </w:r>
    <w:r w:rsidRPr="000410A5">
      <w:tab/>
      <w:t>Sparkasse Bremen</w:t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tab/>
    </w:r>
    <w:r w:rsidRPr="000410A5">
      <w:rPr>
        <w:rFonts w:cs="Arial"/>
      </w:rPr>
      <w:t>IBAN: DE73 2905 0101 0001 0906 53</w:t>
    </w:r>
    <w:r w:rsidRPr="000410A5">
      <w:rPr>
        <w:rFonts w:cs="Arial"/>
      </w:rPr>
      <w:tab/>
      <w:t>BIC: SBREDE22</w:t>
    </w:r>
    <w:r w:rsidRPr="000410A5">
      <w:rPr>
        <w:rFonts w:cs="Arial"/>
      </w:rPr>
      <w:br/>
    </w:r>
    <w:r w:rsidRPr="00471DFD">
      <w:rPr>
        <w:b/>
        <w:color w:val="000000"/>
      </w:rPr>
      <w:t>Dienstleistungen und Informationen der Verwaltung unter Tel. (0421) 361-0,</w:t>
    </w:r>
    <w:r w:rsidRPr="000410A5">
      <w:tab/>
      <w:t xml:space="preserve">Deutsche Bundesbank, Filiale Hannover </w:t>
    </w:r>
    <w:hyperlink r:id="rId3" w:tooltip="Transparenzportal" w:history="1">
      <w:r w:rsidRPr="000410A5">
        <w:rPr>
          <w:rStyle w:val="Hyperlink"/>
          <w:b/>
        </w:rPr>
        <w:t>www.transparenz.bremen.de</w:t>
      </w:r>
    </w:hyperlink>
    <w:r w:rsidRPr="00471DFD">
      <w:rPr>
        <w:b/>
        <w:color w:val="000000"/>
      </w:rPr>
      <w:t xml:space="preserve">, </w:t>
    </w:r>
    <w:hyperlink r:id="rId4" w:tooltip="Serviceportal" w:history="1">
      <w:r w:rsidRPr="000410A5">
        <w:rPr>
          <w:rStyle w:val="Hyperlink"/>
          <w:b/>
        </w:rPr>
        <w:t>www.service.bremen.de</w:t>
      </w:r>
    </w:hyperlink>
    <w:r w:rsidRPr="00471DFD">
      <w:rPr>
        <w:b/>
        <w:color w:val="000000"/>
      </w:rPr>
      <w:t xml:space="preserve"> </w:t>
    </w:r>
    <w:r w:rsidRPr="00471DFD">
      <w:rPr>
        <w:b/>
        <w:color w:val="000000"/>
      </w:rPr>
      <w:tab/>
    </w:r>
    <w:r w:rsidRPr="000410A5">
      <w:t>IBAN: DE16 2500 0000 0025 0015 30</w:t>
    </w:r>
    <w:r w:rsidRPr="000410A5">
      <w:tab/>
      <w:t>BIC: MARKDEF1250</w:t>
    </w:r>
  </w:p>
  <w:p w:rsidR="00BC0623" w:rsidRPr="00CA5C17" w:rsidRDefault="00BC0623" w:rsidP="00CA5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AA" w:rsidRDefault="005513AA">
      <w:r>
        <w:separator/>
      </w:r>
    </w:p>
  </w:footnote>
  <w:footnote w:type="continuationSeparator" w:id="0">
    <w:p w:rsidR="005513AA" w:rsidRDefault="0055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17" w:rsidRDefault="00CA5C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23" w:rsidRDefault="00BC0623">
    <w:pPr>
      <w:pStyle w:val="Kopfzeile"/>
      <w:jc w:val="right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E1549B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E1549B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Seiten, Senator für Kultur</w:t>
    </w: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23" w:rsidRDefault="00E1549B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36.05pt;margin-top:47pt;width:23.55pt;height:31.8pt;z-index:251656192" o:allowincell="f" fillcolor="window">
          <v:imagedata r:id="rId1" o:title=""/>
        </v:shape>
        <o:OLEObject Type="Embed" ProgID="Word.Picture.8" ShapeID="_x0000_s2053" DrawAspect="Content" ObjectID="_1609068939" r:id="rId2"/>
      </w:object>
    </w:r>
    <w:r w:rsidR="005B37DD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AE20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lF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pY+L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Ufdp&#10;R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0AE5"/>
    <w:multiLevelType w:val="hybridMultilevel"/>
    <w:tmpl w:val="36FCB442"/>
    <w:lvl w:ilvl="0" w:tplc="D43E0D1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61"/>
    <w:multiLevelType w:val="multilevel"/>
    <w:tmpl w:val="6AF6CC60"/>
    <w:lvl w:ilvl="0">
      <w:start w:val="1"/>
      <w:numFmt w:val="decimal"/>
      <w:lvlText w:val="TOP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D11467D"/>
    <w:multiLevelType w:val="hybridMultilevel"/>
    <w:tmpl w:val="EB1ACDA4"/>
    <w:lvl w:ilvl="0" w:tplc="9578C40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A"/>
    <w:rsid w:val="000035F7"/>
    <w:rsid w:val="00004F47"/>
    <w:rsid w:val="000064AE"/>
    <w:rsid w:val="0000735F"/>
    <w:rsid w:val="000079F7"/>
    <w:rsid w:val="000103BA"/>
    <w:rsid w:val="0001669A"/>
    <w:rsid w:val="00016D24"/>
    <w:rsid w:val="00027E27"/>
    <w:rsid w:val="000365F4"/>
    <w:rsid w:val="00041029"/>
    <w:rsid w:val="000426A4"/>
    <w:rsid w:val="0004313D"/>
    <w:rsid w:val="00044B10"/>
    <w:rsid w:val="0005100D"/>
    <w:rsid w:val="00055257"/>
    <w:rsid w:val="000634FE"/>
    <w:rsid w:val="0006525D"/>
    <w:rsid w:val="00073984"/>
    <w:rsid w:val="000748E9"/>
    <w:rsid w:val="00074E85"/>
    <w:rsid w:val="00074EF1"/>
    <w:rsid w:val="00076486"/>
    <w:rsid w:val="000854F7"/>
    <w:rsid w:val="0008772E"/>
    <w:rsid w:val="0009006D"/>
    <w:rsid w:val="00097EFC"/>
    <w:rsid w:val="000A0F30"/>
    <w:rsid w:val="000A1034"/>
    <w:rsid w:val="000A3593"/>
    <w:rsid w:val="000B26AB"/>
    <w:rsid w:val="000B2C79"/>
    <w:rsid w:val="000B5453"/>
    <w:rsid w:val="000B75AA"/>
    <w:rsid w:val="000C0B68"/>
    <w:rsid w:val="000C552C"/>
    <w:rsid w:val="000C7C58"/>
    <w:rsid w:val="000D0A78"/>
    <w:rsid w:val="000D1D2F"/>
    <w:rsid w:val="000D2540"/>
    <w:rsid w:val="000D3DFB"/>
    <w:rsid w:val="000D40E6"/>
    <w:rsid w:val="000D7909"/>
    <w:rsid w:val="000E58B8"/>
    <w:rsid w:val="000F24E9"/>
    <w:rsid w:val="000F4F0F"/>
    <w:rsid w:val="000F5BD7"/>
    <w:rsid w:val="0010062B"/>
    <w:rsid w:val="00106266"/>
    <w:rsid w:val="001073D1"/>
    <w:rsid w:val="001079D9"/>
    <w:rsid w:val="00110940"/>
    <w:rsid w:val="0011112B"/>
    <w:rsid w:val="00111196"/>
    <w:rsid w:val="00112682"/>
    <w:rsid w:val="001131C8"/>
    <w:rsid w:val="00113E38"/>
    <w:rsid w:val="0012010F"/>
    <w:rsid w:val="00120B11"/>
    <w:rsid w:val="00121C18"/>
    <w:rsid w:val="001226B1"/>
    <w:rsid w:val="0012449E"/>
    <w:rsid w:val="00142B19"/>
    <w:rsid w:val="00146A59"/>
    <w:rsid w:val="00147188"/>
    <w:rsid w:val="001479A3"/>
    <w:rsid w:val="0015064F"/>
    <w:rsid w:val="00152EAD"/>
    <w:rsid w:val="0015664D"/>
    <w:rsid w:val="00161C48"/>
    <w:rsid w:val="00163EF1"/>
    <w:rsid w:val="0017006F"/>
    <w:rsid w:val="00170592"/>
    <w:rsid w:val="0018391E"/>
    <w:rsid w:val="00183FC7"/>
    <w:rsid w:val="001916AA"/>
    <w:rsid w:val="00194195"/>
    <w:rsid w:val="001959E9"/>
    <w:rsid w:val="001A0324"/>
    <w:rsid w:val="001B0121"/>
    <w:rsid w:val="001B3A07"/>
    <w:rsid w:val="001B7D75"/>
    <w:rsid w:val="001C1310"/>
    <w:rsid w:val="001C22E4"/>
    <w:rsid w:val="001C292A"/>
    <w:rsid w:val="001C375F"/>
    <w:rsid w:val="001C3A17"/>
    <w:rsid w:val="001C55AC"/>
    <w:rsid w:val="001C5DBA"/>
    <w:rsid w:val="001C5E33"/>
    <w:rsid w:val="001D1439"/>
    <w:rsid w:val="001D1ABC"/>
    <w:rsid w:val="001D28B8"/>
    <w:rsid w:val="001D4084"/>
    <w:rsid w:val="001E2B69"/>
    <w:rsid w:val="001E323F"/>
    <w:rsid w:val="001E7EE7"/>
    <w:rsid w:val="001F2F1E"/>
    <w:rsid w:val="00201C41"/>
    <w:rsid w:val="002106A4"/>
    <w:rsid w:val="00210C5D"/>
    <w:rsid w:val="002129F9"/>
    <w:rsid w:val="0021347B"/>
    <w:rsid w:val="00213984"/>
    <w:rsid w:val="00220FA3"/>
    <w:rsid w:val="002336A1"/>
    <w:rsid w:val="00235393"/>
    <w:rsid w:val="00235EAC"/>
    <w:rsid w:val="00237951"/>
    <w:rsid w:val="002414C3"/>
    <w:rsid w:val="002417AC"/>
    <w:rsid w:val="0024313E"/>
    <w:rsid w:val="00247BCA"/>
    <w:rsid w:val="00252633"/>
    <w:rsid w:val="0025355E"/>
    <w:rsid w:val="00254A46"/>
    <w:rsid w:val="002555D5"/>
    <w:rsid w:val="00255600"/>
    <w:rsid w:val="00255D5F"/>
    <w:rsid w:val="0025678A"/>
    <w:rsid w:val="00261A70"/>
    <w:rsid w:val="00264430"/>
    <w:rsid w:val="002669A1"/>
    <w:rsid w:val="00274D90"/>
    <w:rsid w:val="0027505F"/>
    <w:rsid w:val="002757C1"/>
    <w:rsid w:val="00280AE4"/>
    <w:rsid w:val="00281471"/>
    <w:rsid w:val="00282089"/>
    <w:rsid w:val="002831AC"/>
    <w:rsid w:val="00290629"/>
    <w:rsid w:val="00293E6D"/>
    <w:rsid w:val="002A140C"/>
    <w:rsid w:val="002A167B"/>
    <w:rsid w:val="002A2DF5"/>
    <w:rsid w:val="002A49F9"/>
    <w:rsid w:val="002A4E64"/>
    <w:rsid w:val="002A5219"/>
    <w:rsid w:val="002B5FA4"/>
    <w:rsid w:val="002B61C1"/>
    <w:rsid w:val="002C5158"/>
    <w:rsid w:val="002D163F"/>
    <w:rsid w:val="002D4C3E"/>
    <w:rsid w:val="002E0FC7"/>
    <w:rsid w:val="002E141B"/>
    <w:rsid w:val="002F1980"/>
    <w:rsid w:val="002F1CB0"/>
    <w:rsid w:val="002F2D6A"/>
    <w:rsid w:val="002F3A0F"/>
    <w:rsid w:val="002F73BA"/>
    <w:rsid w:val="00301BBE"/>
    <w:rsid w:val="00303975"/>
    <w:rsid w:val="00306272"/>
    <w:rsid w:val="003073F3"/>
    <w:rsid w:val="00311B5D"/>
    <w:rsid w:val="00314771"/>
    <w:rsid w:val="003165CE"/>
    <w:rsid w:val="00317552"/>
    <w:rsid w:val="003208DE"/>
    <w:rsid w:val="003236AF"/>
    <w:rsid w:val="00324CEB"/>
    <w:rsid w:val="0032680F"/>
    <w:rsid w:val="00326AD7"/>
    <w:rsid w:val="00326BEB"/>
    <w:rsid w:val="00336E48"/>
    <w:rsid w:val="003412FC"/>
    <w:rsid w:val="00341EC1"/>
    <w:rsid w:val="0035144B"/>
    <w:rsid w:val="003526FC"/>
    <w:rsid w:val="003658A0"/>
    <w:rsid w:val="00366342"/>
    <w:rsid w:val="00371AE1"/>
    <w:rsid w:val="00375C8F"/>
    <w:rsid w:val="0037659B"/>
    <w:rsid w:val="00377427"/>
    <w:rsid w:val="0038087F"/>
    <w:rsid w:val="00380CC7"/>
    <w:rsid w:val="00382404"/>
    <w:rsid w:val="003824FD"/>
    <w:rsid w:val="00386930"/>
    <w:rsid w:val="003972EB"/>
    <w:rsid w:val="003B12E9"/>
    <w:rsid w:val="003B4CCE"/>
    <w:rsid w:val="003B5CD8"/>
    <w:rsid w:val="003C17EE"/>
    <w:rsid w:val="003C1EE3"/>
    <w:rsid w:val="003D3609"/>
    <w:rsid w:val="003D5159"/>
    <w:rsid w:val="003D5F6D"/>
    <w:rsid w:val="003D6E03"/>
    <w:rsid w:val="003E0D1F"/>
    <w:rsid w:val="003E1B38"/>
    <w:rsid w:val="003E2BE5"/>
    <w:rsid w:val="003E6964"/>
    <w:rsid w:val="003F0E5C"/>
    <w:rsid w:val="003F1E84"/>
    <w:rsid w:val="003F24CC"/>
    <w:rsid w:val="003F2C99"/>
    <w:rsid w:val="003F58AA"/>
    <w:rsid w:val="003F5EC9"/>
    <w:rsid w:val="003F62AD"/>
    <w:rsid w:val="003F6BDD"/>
    <w:rsid w:val="004062F8"/>
    <w:rsid w:val="004079DA"/>
    <w:rsid w:val="00411630"/>
    <w:rsid w:val="004162AA"/>
    <w:rsid w:val="00420009"/>
    <w:rsid w:val="00420D90"/>
    <w:rsid w:val="00427FE9"/>
    <w:rsid w:val="00434E0C"/>
    <w:rsid w:val="00437105"/>
    <w:rsid w:val="004400A3"/>
    <w:rsid w:val="00440F4E"/>
    <w:rsid w:val="0044310C"/>
    <w:rsid w:val="0044473D"/>
    <w:rsid w:val="004468FD"/>
    <w:rsid w:val="004472B4"/>
    <w:rsid w:val="004478FE"/>
    <w:rsid w:val="00450E38"/>
    <w:rsid w:val="00451D99"/>
    <w:rsid w:val="004613D1"/>
    <w:rsid w:val="00466523"/>
    <w:rsid w:val="00471CA4"/>
    <w:rsid w:val="0047441E"/>
    <w:rsid w:val="00480D95"/>
    <w:rsid w:val="00484D72"/>
    <w:rsid w:val="004853FB"/>
    <w:rsid w:val="004859EE"/>
    <w:rsid w:val="00486821"/>
    <w:rsid w:val="00487B05"/>
    <w:rsid w:val="00487BA6"/>
    <w:rsid w:val="00490C30"/>
    <w:rsid w:val="00492081"/>
    <w:rsid w:val="00494A22"/>
    <w:rsid w:val="004971C9"/>
    <w:rsid w:val="004B52BD"/>
    <w:rsid w:val="004B61BB"/>
    <w:rsid w:val="004B64FA"/>
    <w:rsid w:val="004C6812"/>
    <w:rsid w:val="004C6A25"/>
    <w:rsid w:val="004D17F2"/>
    <w:rsid w:val="004D2544"/>
    <w:rsid w:val="004D431E"/>
    <w:rsid w:val="004E14C4"/>
    <w:rsid w:val="004E2015"/>
    <w:rsid w:val="004E2757"/>
    <w:rsid w:val="004E39FB"/>
    <w:rsid w:val="004E7803"/>
    <w:rsid w:val="004F3760"/>
    <w:rsid w:val="004F5D50"/>
    <w:rsid w:val="004F6235"/>
    <w:rsid w:val="00501918"/>
    <w:rsid w:val="00505684"/>
    <w:rsid w:val="00505FF1"/>
    <w:rsid w:val="005069A0"/>
    <w:rsid w:val="00513DE8"/>
    <w:rsid w:val="00514BE5"/>
    <w:rsid w:val="00514DDB"/>
    <w:rsid w:val="005176EB"/>
    <w:rsid w:val="005213E1"/>
    <w:rsid w:val="005233ED"/>
    <w:rsid w:val="005263CF"/>
    <w:rsid w:val="00530DEB"/>
    <w:rsid w:val="00533516"/>
    <w:rsid w:val="00536703"/>
    <w:rsid w:val="0053780C"/>
    <w:rsid w:val="0054366F"/>
    <w:rsid w:val="0054415B"/>
    <w:rsid w:val="00544722"/>
    <w:rsid w:val="005459C0"/>
    <w:rsid w:val="005468BD"/>
    <w:rsid w:val="005505D2"/>
    <w:rsid w:val="00550CF2"/>
    <w:rsid w:val="005513AA"/>
    <w:rsid w:val="00551EED"/>
    <w:rsid w:val="00556CB8"/>
    <w:rsid w:val="005571BA"/>
    <w:rsid w:val="00563681"/>
    <w:rsid w:val="005662E0"/>
    <w:rsid w:val="005663A7"/>
    <w:rsid w:val="00566EDE"/>
    <w:rsid w:val="005677FF"/>
    <w:rsid w:val="00570C35"/>
    <w:rsid w:val="00571011"/>
    <w:rsid w:val="0058076D"/>
    <w:rsid w:val="00581DC8"/>
    <w:rsid w:val="00584E2C"/>
    <w:rsid w:val="005857ED"/>
    <w:rsid w:val="005910E0"/>
    <w:rsid w:val="005928CC"/>
    <w:rsid w:val="00595B9C"/>
    <w:rsid w:val="005A03EB"/>
    <w:rsid w:val="005A4209"/>
    <w:rsid w:val="005B37DD"/>
    <w:rsid w:val="005B7D7F"/>
    <w:rsid w:val="005C2FBE"/>
    <w:rsid w:val="005C35E9"/>
    <w:rsid w:val="005C6C79"/>
    <w:rsid w:val="005C7A4E"/>
    <w:rsid w:val="005D002E"/>
    <w:rsid w:val="005D3427"/>
    <w:rsid w:val="005D4456"/>
    <w:rsid w:val="005D48CA"/>
    <w:rsid w:val="005D4BE4"/>
    <w:rsid w:val="005D56F1"/>
    <w:rsid w:val="005D5D50"/>
    <w:rsid w:val="005E01F5"/>
    <w:rsid w:val="005E362A"/>
    <w:rsid w:val="005F2F36"/>
    <w:rsid w:val="00601467"/>
    <w:rsid w:val="00603CEA"/>
    <w:rsid w:val="0060459B"/>
    <w:rsid w:val="00611214"/>
    <w:rsid w:val="00612619"/>
    <w:rsid w:val="00616C54"/>
    <w:rsid w:val="006245C1"/>
    <w:rsid w:val="00624B68"/>
    <w:rsid w:val="00625952"/>
    <w:rsid w:val="0062634E"/>
    <w:rsid w:val="00626B1D"/>
    <w:rsid w:val="00630271"/>
    <w:rsid w:val="00630AFB"/>
    <w:rsid w:val="00637BD1"/>
    <w:rsid w:val="0064386A"/>
    <w:rsid w:val="00644B85"/>
    <w:rsid w:val="00645060"/>
    <w:rsid w:val="00645572"/>
    <w:rsid w:val="00645D9B"/>
    <w:rsid w:val="006500D2"/>
    <w:rsid w:val="006514BE"/>
    <w:rsid w:val="0065581E"/>
    <w:rsid w:val="00656B9A"/>
    <w:rsid w:val="0067073B"/>
    <w:rsid w:val="00670D72"/>
    <w:rsid w:val="0067371B"/>
    <w:rsid w:val="006801E5"/>
    <w:rsid w:val="00681FC7"/>
    <w:rsid w:val="006844F2"/>
    <w:rsid w:val="00685BE6"/>
    <w:rsid w:val="006938EE"/>
    <w:rsid w:val="00695ECF"/>
    <w:rsid w:val="006B07A9"/>
    <w:rsid w:val="006B570B"/>
    <w:rsid w:val="006C0904"/>
    <w:rsid w:val="006C0AB4"/>
    <w:rsid w:val="006C0D63"/>
    <w:rsid w:val="006D236B"/>
    <w:rsid w:val="006D3143"/>
    <w:rsid w:val="006D6692"/>
    <w:rsid w:val="006D6728"/>
    <w:rsid w:val="006E0A44"/>
    <w:rsid w:val="006E0ED3"/>
    <w:rsid w:val="006E364F"/>
    <w:rsid w:val="006E7425"/>
    <w:rsid w:val="006F379D"/>
    <w:rsid w:val="006F3D44"/>
    <w:rsid w:val="00701458"/>
    <w:rsid w:val="00702350"/>
    <w:rsid w:val="0071544A"/>
    <w:rsid w:val="007168BC"/>
    <w:rsid w:val="0071740A"/>
    <w:rsid w:val="00731588"/>
    <w:rsid w:val="007323F7"/>
    <w:rsid w:val="0074002B"/>
    <w:rsid w:val="00746156"/>
    <w:rsid w:val="00747C7D"/>
    <w:rsid w:val="00755610"/>
    <w:rsid w:val="00755E35"/>
    <w:rsid w:val="00760166"/>
    <w:rsid w:val="00760C51"/>
    <w:rsid w:val="00765622"/>
    <w:rsid w:val="0077534E"/>
    <w:rsid w:val="00776DC9"/>
    <w:rsid w:val="00781EAD"/>
    <w:rsid w:val="00786928"/>
    <w:rsid w:val="00794D23"/>
    <w:rsid w:val="0079647E"/>
    <w:rsid w:val="007A557C"/>
    <w:rsid w:val="007A5BAB"/>
    <w:rsid w:val="007B00C5"/>
    <w:rsid w:val="007B21F7"/>
    <w:rsid w:val="007B2EB7"/>
    <w:rsid w:val="007B5DF1"/>
    <w:rsid w:val="007B5FE9"/>
    <w:rsid w:val="007C1501"/>
    <w:rsid w:val="007C48FF"/>
    <w:rsid w:val="007C5133"/>
    <w:rsid w:val="007C5775"/>
    <w:rsid w:val="007D3C0F"/>
    <w:rsid w:val="007E2CDA"/>
    <w:rsid w:val="007E2E5B"/>
    <w:rsid w:val="007F0CBD"/>
    <w:rsid w:val="00803855"/>
    <w:rsid w:val="00806EA0"/>
    <w:rsid w:val="008079F3"/>
    <w:rsid w:val="00807D51"/>
    <w:rsid w:val="008113C1"/>
    <w:rsid w:val="00812941"/>
    <w:rsid w:val="008136F8"/>
    <w:rsid w:val="00814AEE"/>
    <w:rsid w:val="0081524D"/>
    <w:rsid w:val="0081737D"/>
    <w:rsid w:val="0082224B"/>
    <w:rsid w:val="00825C1D"/>
    <w:rsid w:val="008364AA"/>
    <w:rsid w:val="00840963"/>
    <w:rsid w:val="00840AD7"/>
    <w:rsid w:val="00845D4A"/>
    <w:rsid w:val="00846EC7"/>
    <w:rsid w:val="00850F4C"/>
    <w:rsid w:val="00852B26"/>
    <w:rsid w:val="00852F3C"/>
    <w:rsid w:val="00857B94"/>
    <w:rsid w:val="0086437C"/>
    <w:rsid w:val="00865744"/>
    <w:rsid w:val="008675A6"/>
    <w:rsid w:val="00870DA3"/>
    <w:rsid w:val="008750B4"/>
    <w:rsid w:val="0087526F"/>
    <w:rsid w:val="00875B59"/>
    <w:rsid w:val="008777CD"/>
    <w:rsid w:val="008829AC"/>
    <w:rsid w:val="008902C3"/>
    <w:rsid w:val="008A0305"/>
    <w:rsid w:val="008A0A8C"/>
    <w:rsid w:val="008A4AAA"/>
    <w:rsid w:val="008A775E"/>
    <w:rsid w:val="008B2E96"/>
    <w:rsid w:val="008B461E"/>
    <w:rsid w:val="008B66A7"/>
    <w:rsid w:val="008B6C93"/>
    <w:rsid w:val="008B76A6"/>
    <w:rsid w:val="008C08D7"/>
    <w:rsid w:val="008C1BB5"/>
    <w:rsid w:val="008C61FB"/>
    <w:rsid w:val="008C7896"/>
    <w:rsid w:val="008C79A6"/>
    <w:rsid w:val="008D36A4"/>
    <w:rsid w:val="008E07FA"/>
    <w:rsid w:val="008E1E2E"/>
    <w:rsid w:val="008E3E91"/>
    <w:rsid w:val="008E582F"/>
    <w:rsid w:val="008E6053"/>
    <w:rsid w:val="008E77C0"/>
    <w:rsid w:val="008F1029"/>
    <w:rsid w:val="008F1F54"/>
    <w:rsid w:val="008F37A1"/>
    <w:rsid w:val="008F5775"/>
    <w:rsid w:val="00901523"/>
    <w:rsid w:val="0090742F"/>
    <w:rsid w:val="00912585"/>
    <w:rsid w:val="0091286F"/>
    <w:rsid w:val="00912DCF"/>
    <w:rsid w:val="00916CBC"/>
    <w:rsid w:val="00917DF3"/>
    <w:rsid w:val="009202C6"/>
    <w:rsid w:val="00922437"/>
    <w:rsid w:val="00931FEF"/>
    <w:rsid w:val="009418C3"/>
    <w:rsid w:val="00943700"/>
    <w:rsid w:val="00944D3F"/>
    <w:rsid w:val="00947282"/>
    <w:rsid w:val="00950F19"/>
    <w:rsid w:val="009533DB"/>
    <w:rsid w:val="00953A6B"/>
    <w:rsid w:val="00960B53"/>
    <w:rsid w:val="00973205"/>
    <w:rsid w:val="009751B3"/>
    <w:rsid w:val="0097781C"/>
    <w:rsid w:val="00982343"/>
    <w:rsid w:val="0098300A"/>
    <w:rsid w:val="009870CD"/>
    <w:rsid w:val="009924E2"/>
    <w:rsid w:val="00993781"/>
    <w:rsid w:val="009A0EE2"/>
    <w:rsid w:val="009A6336"/>
    <w:rsid w:val="009B0ADD"/>
    <w:rsid w:val="009B0D68"/>
    <w:rsid w:val="009B22C8"/>
    <w:rsid w:val="009B4D19"/>
    <w:rsid w:val="009B7BBC"/>
    <w:rsid w:val="009C010E"/>
    <w:rsid w:val="009C0252"/>
    <w:rsid w:val="009C1273"/>
    <w:rsid w:val="009C6F72"/>
    <w:rsid w:val="009D061A"/>
    <w:rsid w:val="009D1DEB"/>
    <w:rsid w:val="009D2690"/>
    <w:rsid w:val="009D6C92"/>
    <w:rsid w:val="009E3403"/>
    <w:rsid w:val="009E77FE"/>
    <w:rsid w:val="009F582A"/>
    <w:rsid w:val="009F622A"/>
    <w:rsid w:val="00A01FAB"/>
    <w:rsid w:val="00A038E5"/>
    <w:rsid w:val="00A05CC0"/>
    <w:rsid w:val="00A06095"/>
    <w:rsid w:val="00A06DAD"/>
    <w:rsid w:val="00A11BF7"/>
    <w:rsid w:val="00A13C99"/>
    <w:rsid w:val="00A17EC8"/>
    <w:rsid w:val="00A22166"/>
    <w:rsid w:val="00A2391F"/>
    <w:rsid w:val="00A23DAD"/>
    <w:rsid w:val="00A2705D"/>
    <w:rsid w:val="00A27373"/>
    <w:rsid w:val="00A27C13"/>
    <w:rsid w:val="00A30B99"/>
    <w:rsid w:val="00A30D41"/>
    <w:rsid w:val="00A41950"/>
    <w:rsid w:val="00A44056"/>
    <w:rsid w:val="00A44C22"/>
    <w:rsid w:val="00A50B4C"/>
    <w:rsid w:val="00A55CA5"/>
    <w:rsid w:val="00A61E7F"/>
    <w:rsid w:val="00A65055"/>
    <w:rsid w:val="00A664A3"/>
    <w:rsid w:val="00A67CE7"/>
    <w:rsid w:val="00A70CB3"/>
    <w:rsid w:val="00A70FBA"/>
    <w:rsid w:val="00A81DBB"/>
    <w:rsid w:val="00A84941"/>
    <w:rsid w:val="00A85B5C"/>
    <w:rsid w:val="00A90546"/>
    <w:rsid w:val="00A926F4"/>
    <w:rsid w:val="00A934CA"/>
    <w:rsid w:val="00A949B6"/>
    <w:rsid w:val="00A949FB"/>
    <w:rsid w:val="00AA1D6F"/>
    <w:rsid w:val="00AA28DF"/>
    <w:rsid w:val="00AA585B"/>
    <w:rsid w:val="00AA632C"/>
    <w:rsid w:val="00AA7468"/>
    <w:rsid w:val="00AB0D82"/>
    <w:rsid w:val="00AB2B8B"/>
    <w:rsid w:val="00AB6A0C"/>
    <w:rsid w:val="00AB765A"/>
    <w:rsid w:val="00AC092F"/>
    <w:rsid w:val="00AC17B3"/>
    <w:rsid w:val="00AC430A"/>
    <w:rsid w:val="00AD0F7F"/>
    <w:rsid w:val="00AD244A"/>
    <w:rsid w:val="00AD4E5F"/>
    <w:rsid w:val="00AD6B1F"/>
    <w:rsid w:val="00AE4B98"/>
    <w:rsid w:val="00AF1B70"/>
    <w:rsid w:val="00AF7BD0"/>
    <w:rsid w:val="00B03123"/>
    <w:rsid w:val="00B060F2"/>
    <w:rsid w:val="00B13104"/>
    <w:rsid w:val="00B149A6"/>
    <w:rsid w:val="00B229FC"/>
    <w:rsid w:val="00B23350"/>
    <w:rsid w:val="00B251BE"/>
    <w:rsid w:val="00B442A5"/>
    <w:rsid w:val="00B442B4"/>
    <w:rsid w:val="00B45E82"/>
    <w:rsid w:val="00B514C1"/>
    <w:rsid w:val="00B5292D"/>
    <w:rsid w:val="00B57649"/>
    <w:rsid w:val="00B727A7"/>
    <w:rsid w:val="00B72977"/>
    <w:rsid w:val="00B80B89"/>
    <w:rsid w:val="00B87568"/>
    <w:rsid w:val="00B96EE8"/>
    <w:rsid w:val="00BA2563"/>
    <w:rsid w:val="00BA2DDF"/>
    <w:rsid w:val="00BB082D"/>
    <w:rsid w:val="00BB43FD"/>
    <w:rsid w:val="00BC0623"/>
    <w:rsid w:val="00BC151A"/>
    <w:rsid w:val="00BC3B3B"/>
    <w:rsid w:val="00BC499F"/>
    <w:rsid w:val="00BD1583"/>
    <w:rsid w:val="00BD556D"/>
    <w:rsid w:val="00BE01FD"/>
    <w:rsid w:val="00BE0205"/>
    <w:rsid w:val="00BE3057"/>
    <w:rsid w:val="00BE745A"/>
    <w:rsid w:val="00BF00F7"/>
    <w:rsid w:val="00BF7778"/>
    <w:rsid w:val="00C00237"/>
    <w:rsid w:val="00C032D0"/>
    <w:rsid w:val="00C03498"/>
    <w:rsid w:val="00C03DB9"/>
    <w:rsid w:val="00C14EE1"/>
    <w:rsid w:val="00C164AB"/>
    <w:rsid w:val="00C17648"/>
    <w:rsid w:val="00C176A8"/>
    <w:rsid w:val="00C23E07"/>
    <w:rsid w:val="00C269E6"/>
    <w:rsid w:val="00C35C8D"/>
    <w:rsid w:val="00C414C8"/>
    <w:rsid w:val="00C428C4"/>
    <w:rsid w:val="00C437CD"/>
    <w:rsid w:val="00C43C0C"/>
    <w:rsid w:val="00C45E3D"/>
    <w:rsid w:val="00C4655E"/>
    <w:rsid w:val="00C47B28"/>
    <w:rsid w:val="00C53970"/>
    <w:rsid w:val="00C5541A"/>
    <w:rsid w:val="00C56EAC"/>
    <w:rsid w:val="00C71137"/>
    <w:rsid w:val="00C732E9"/>
    <w:rsid w:val="00C75FB0"/>
    <w:rsid w:val="00C80657"/>
    <w:rsid w:val="00C83A3E"/>
    <w:rsid w:val="00C85AC1"/>
    <w:rsid w:val="00C92CE3"/>
    <w:rsid w:val="00C9359E"/>
    <w:rsid w:val="00C9373C"/>
    <w:rsid w:val="00C93A2B"/>
    <w:rsid w:val="00C95489"/>
    <w:rsid w:val="00CA0788"/>
    <w:rsid w:val="00CA21E3"/>
    <w:rsid w:val="00CA23DE"/>
    <w:rsid w:val="00CA2746"/>
    <w:rsid w:val="00CA3E49"/>
    <w:rsid w:val="00CA5C17"/>
    <w:rsid w:val="00CA635D"/>
    <w:rsid w:val="00CA71C6"/>
    <w:rsid w:val="00CB1235"/>
    <w:rsid w:val="00CB719C"/>
    <w:rsid w:val="00CB7367"/>
    <w:rsid w:val="00CC4A51"/>
    <w:rsid w:val="00CC5DB8"/>
    <w:rsid w:val="00CD14A0"/>
    <w:rsid w:val="00CD5ED2"/>
    <w:rsid w:val="00CE0E64"/>
    <w:rsid w:val="00CE1012"/>
    <w:rsid w:val="00CE2A8D"/>
    <w:rsid w:val="00CE3B59"/>
    <w:rsid w:val="00CF7A98"/>
    <w:rsid w:val="00D002D3"/>
    <w:rsid w:val="00D02889"/>
    <w:rsid w:val="00D05585"/>
    <w:rsid w:val="00D10CF8"/>
    <w:rsid w:val="00D11176"/>
    <w:rsid w:val="00D14B63"/>
    <w:rsid w:val="00D15286"/>
    <w:rsid w:val="00D15F4E"/>
    <w:rsid w:val="00D17FC9"/>
    <w:rsid w:val="00D2042B"/>
    <w:rsid w:val="00D21837"/>
    <w:rsid w:val="00D31D3A"/>
    <w:rsid w:val="00D3380B"/>
    <w:rsid w:val="00D35258"/>
    <w:rsid w:val="00D35301"/>
    <w:rsid w:val="00D36588"/>
    <w:rsid w:val="00D37CEE"/>
    <w:rsid w:val="00D42359"/>
    <w:rsid w:val="00D43179"/>
    <w:rsid w:val="00D503D4"/>
    <w:rsid w:val="00D50946"/>
    <w:rsid w:val="00D53AD4"/>
    <w:rsid w:val="00D54872"/>
    <w:rsid w:val="00D74E4C"/>
    <w:rsid w:val="00D8068D"/>
    <w:rsid w:val="00D83822"/>
    <w:rsid w:val="00D8396F"/>
    <w:rsid w:val="00D855D4"/>
    <w:rsid w:val="00D87F09"/>
    <w:rsid w:val="00D935E2"/>
    <w:rsid w:val="00D93AAA"/>
    <w:rsid w:val="00D93CB8"/>
    <w:rsid w:val="00D93DB1"/>
    <w:rsid w:val="00D97796"/>
    <w:rsid w:val="00DA2254"/>
    <w:rsid w:val="00DA48C1"/>
    <w:rsid w:val="00DA5FB2"/>
    <w:rsid w:val="00DB0486"/>
    <w:rsid w:val="00DB2F02"/>
    <w:rsid w:val="00DB627D"/>
    <w:rsid w:val="00DC0B13"/>
    <w:rsid w:val="00DC2762"/>
    <w:rsid w:val="00DC5163"/>
    <w:rsid w:val="00DC7393"/>
    <w:rsid w:val="00DD4665"/>
    <w:rsid w:val="00DE0E5E"/>
    <w:rsid w:val="00DE2BEF"/>
    <w:rsid w:val="00DE3650"/>
    <w:rsid w:val="00DE3A07"/>
    <w:rsid w:val="00DE6756"/>
    <w:rsid w:val="00DF0107"/>
    <w:rsid w:val="00DF1E5E"/>
    <w:rsid w:val="00E00795"/>
    <w:rsid w:val="00E05466"/>
    <w:rsid w:val="00E106D3"/>
    <w:rsid w:val="00E13172"/>
    <w:rsid w:val="00E13646"/>
    <w:rsid w:val="00E1549B"/>
    <w:rsid w:val="00E155B0"/>
    <w:rsid w:val="00E15886"/>
    <w:rsid w:val="00E159B7"/>
    <w:rsid w:val="00E17568"/>
    <w:rsid w:val="00E24674"/>
    <w:rsid w:val="00E24ADC"/>
    <w:rsid w:val="00E32D33"/>
    <w:rsid w:val="00E339CA"/>
    <w:rsid w:val="00E33F71"/>
    <w:rsid w:val="00E34B43"/>
    <w:rsid w:val="00E36B88"/>
    <w:rsid w:val="00E4000B"/>
    <w:rsid w:val="00E418B4"/>
    <w:rsid w:val="00E41E1D"/>
    <w:rsid w:val="00E51111"/>
    <w:rsid w:val="00E56587"/>
    <w:rsid w:val="00E619A0"/>
    <w:rsid w:val="00E61CAA"/>
    <w:rsid w:val="00E62F24"/>
    <w:rsid w:val="00E63DF2"/>
    <w:rsid w:val="00E70A62"/>
    <w:rsid w:val="00E80FF0"/>
    <w:rsid w:val="00E81410"/>
    <w:rsid w:val="00E845A8"/>
    <w:rsid w:val="00E85CD5"/>
    <w:rsid w:val="00EA3BE3"/>
    <w:rsid w:val="00EA63C9"/>
    <w:rsid w:val="00EA76C0"/>
    <w:rsid w:val="00EA7A04"/>
    <w:rsid w:val="00EA7D60"/>
    <w:rsid w:val="00EB0E4C"/>
    <w:rsid w:val="00EB5EF0"/>
    <w:rsid w:val="00EB7F5B"/>
    <w:rsid w:val="00EC2B70"/>
    <w:rsid w:val="00EC56CB"/>
    <w:rsid w:val="00ED059A"/>
    <w:rsid w:val="00ED0E8A"/>
    <w:rsid w:val="00ED1168"/>
    <w:rsid w:val="00ED583D"/>
    <w:rsid w:val="00EE18F9"/>
    <w:rsid w:val="00EE3673"/>
    <w:rsid w:val="00EE45B6"/>
    <w:rsid w:val="00EE54B8"/>
    <w:rsid w:val="00EF1D3F"/>
    <w:rsid w:val="00EF5FED"/>
    <w:rsid w:val="00F02FAA"/>
    <w:rsid w:val="00F04139"/>
    <w:rsid w:val="00F04412"/>
    <w:rsid w:val="00F04E49"/>
    <w:rsid w:val="00F0522A"/>
    <w:rsid w:val="00F05B26"/>
    <w:rsid w:val="00F05FB2"/>
    <w:rsid w:val="00F101F8"/>
    <w:rsid w:val="00F13BF4"/>
    <w:rsid w:val="00F16512"/>
    <w:rsid w:val="00F2019A"/>
    <w:rsid w:val="00F20308"/>
    <w:rsid w:val="00F312A9"/>
    <w:rsid w:val="00F3158D"/>
    <w:rsid w:val="00F32895"/>
    <w:rsid w:val="00F34290"/>
    <w:rsid w:val="00F42635"/>
    <w:rsid w:val="00F43A7B"/>
    <w:rsid w:val="00F43AF9"/>
    <w:rsid w:val="00F53C5F"/>
    <w:rsid w:val="00F53F5D"/>
    <w:rsid w:val="00F6063A"/>
    <w:rsid w:val="00F634A6"/>
    <w:rsid w:val="00F64998"/>
    <w:rsid w:val="00F6595D"/>
    <w:rsid w:val="00F674F8"/>
    <w:rsid w:val="00F708BA"/>
    <w:rsid w:val="00F71B11"/>
    <w:rsid w:val="00F84949"/>
    <w:rsid w:val="00F921BF"/>
    <w:rsid w:val="00F96B23"/>
    <w:rsid w:val="00FA39CD"/>
    <w:rsid w:val="00FB7FE2"/>
    <w:rsid w:val="00FC723B"/>
    <w:rsid w:val="00FD7CAD"/>
    <w:rsid w:val="00FE6F0A"/>
    <w:rsid w:val="00FE7B3E"/>
    <w:rsid w:val="00FF1206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0E49194-80E9-403D-8ECF-CAC883A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113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113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link w:val="Textkrper2Zchn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spacing w:line="320" w:lineRule="exact"/>
    </w:pPr>
    <w:rPr>
      <w:b/>
      <w:color w:val="000000"/>
      <w:sz w:val="24"/>
    </w:rPr>
  </w:style>
  <w:style w:type="paragraph" w:styleId="Sprechblasentext">
    <w:name w:val="Balloon Text"/>
    <w:basedOn w:val="Standard"/>
    <w:semiHidden/>
    <w:rsid w:val="00B72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33ED"/>
    <w:pPr>
      <w:ind w:left="720"/>
      <w:contextualSpacing/>
    </w:pPr>
  </w:style>
  <w:style w:type="paragraph" w:customStyle="1" w:styleId="Default">
    <w:name w:val="Default"/>
    <w:rsid w:val="008364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CA5C17"/>
    <w:rPr>
      <w:rFonts w:ascii="Arial" w:hAnsi="Arial"/>
      <w:sz w:val="15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310"/>
    <w:rPr>
      <w:b/>
      <w:b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nsparenz.bremen.de/" TargetMode="External"/><Relationship Id="rId2" Type="http://schemas.openxmlformats.org/officeDocument/2006/relationships/hyperlink" Target="http://www.kultur.bremen.de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ervice.bremen.de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riefkopf%20Sf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56CA-63F5-4040-B0D6-57838C23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SfK.dot</Template>
  <TotalTime>0</TotalTime>
  <Pages>2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Dieter Lankenau</dc:creator>
  <cp:lastModifiedBy>Kotlowska, Agnieszka (Kultur)</cp:lastModifiedBy>
  <cp:revision>11</cp:revision>
  <cp:lastPrinted>2019-01-15T13:49:00Z</cp:lastPrinted>
  <dcterms:created xsi:type="dcterms:W3CDTF">2019-01-07T11:58:00Z</dcterms:created>
  <dcterms:modified xsi:type="dcterms:W3CDTF">2019-01-15T13:49:00Z</dcterms:modified>
</cp:coreProperties>
</file>