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D9" w:rsidRPr="000649D9" w:rsidRDefault="000649D9" w:rsidP="000649D9">
      <w:pPr>
        <w:spacing w:after="120"/>
        <w:jc w:val="center"/>
        <w:rPr>
          <w:rFonts w:ascii="Calibri" w:hAnsi="Calibri"/>
          <w:b/>
          <w:sz w:val="48"/>
          <w:szCs w:val="48"/>
        </w:rPr>
      </w:pPr>
      <w:r w:rsidRPr="000649D9">
        <w:rPr>
          <w:rFonts w:ascii="Calibri" w:hAnsi="Calibri"/>
          <w:b/>
          <w:sz w:val="48"/>
          <w:szCs w:val="48"/>
        </w:rPr>
        <w:t>Bescheinigung</w:t>
      </w:r>
    </w:p>
    <w:p w:rsidR="00DC7BBB" w:rsidRPr="000649D9" w:rsidRDefault="000649D9" w:rsidP="001807DD">
      <w:pPr>
        <w:jc w:val="both"/>
        <w:rPr>
          <w:rFonts w:ascii="Calibri" w:hAnsi="Calibri"/>
          <w:b/>
          <w:sz w:val="28"/>
          <w:szCs w:val="28"/>
        </w:rPr>
      </w:pPr>
      <w:r w:rsidRPr="000649D9">
        <w:rPr>
          <w:rFonts w:ascii="Calibri" w:hAnsi="Calibri"/>
          <w:b/>
          <w:sz w:val="28"/>
          <w:szCs w:val="28"/>
        </w:rPr>
        <w:t>über die aktuelle Eigenschaft</w:t>
      </w:r>
      <w:r>
        <w:rPr>
          <w:rFonts w:ascii="Calibri" w:hAnsi="Calibri"/>
          <w:b/>
          <w:sz w:val="28"/>
          <w:szCs w:val="28"/>
        </w:rPr>
        <w:t xml:space="preserve"> </w:t>
      </w:r>
      <w:r w:rsidRPr="000649D9">
        <w:rPr>
          <w:rFonts w:ascii="Calibri" w:hAnsi="Calibri"/>
          <w:b/>
          <w:sz w:val="28"/>
          <w:szCs w:val="28"/>
        </w:rPr>
        <w:t>als institutioneller Zuwendungsempfänger</w:t>
      </w:r>
      <w:r>
        <w:rPr>
          <w:rFonts w:ascii="Calibri" w:hAnsi="Calibri"/>
          <w:b/>
          <w:sz w:val="28"/>
          <w:szCs w:val="28"/>
        </w:rPr>
        <w:t xml:space="preserve"> </w:t>
      </w:r>
      <w:r w:rsidRPr="000649D9">
        <w:rPr>
          <w:rFonts w:ascii="Calibri" w:hAnsi="Calibri"/>
          <w:b/>
          <w:sz w:val="28"/>
          <w:szCs w:val="28"/>
        </w:rPr>
        <w:t>als Voraussetzung für die Beteiligung an der zentralen Beschaffung der Freien Hansestadt Bremen</w:t>
      </w:r>
    </w:p>
    <w:p w:rsidR="000649D9" w:rsidRDefault="000649D9">
      <w:pPr>
        <w:rPr>
          <w:rFonts w:ascii="Calibri" w:hAnsi="Calibri"/>
          <w:sz w:val="22"/>
          <w:szCs w:val="22"/>
        </w:rPr>
      </w:pPr>
    </w:p>
    <w:p w:rsidR="000649D9" w:rsidRDefault="000649D9" w:rsidP="001807D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 Bremische Beschaffungsordnung sieht unter Nr. 1.3 vor, dass </w:t>
      </w:r>
      <w:r w:rsidRPr="001450B8">
        <w:rPr>
          <w:rFonts w:ascii="Calibri" w:hAnsi="Calibri"/>
          <w:sz w:val="22"/>
          <w:szCs w:val="22"/>
        </w:rPr>
        <w:t>Zuwendungsempfänger</w:t>
      </w:r>
      <w:r w:rsidRPr="00AA16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sich an der zentralen Beschaffung beteiligen können und die Bewilligungsbehörden angehalten sind, in den j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weiligen Bewilligungsbescheiden auf die Möglichkeit dieser Beteiligung hinzuweisen.</w:t>
      </w:r>
    </w:p>
    <w:p w:rsidR="000649D9" w:rsidRDefault="000649D9" w:rsidP="001807DD">
      <w:pPr>
        <w:jc w:val="both"/>
        <w:rPr>
          <w:rFonts w:ascii="Calibri" w:hAnsi="Calibri"/>
          <w:sz w:val="22"/>
          <w:szCs w:val="22"/>
        </w:rPr>
      </w:pPr>
    </w:p>
    <w:p w:rsidR="002367EC" w:rsidRPr="00F31736" w:rsidRDefault="002367EC" w:rsidP="001807DD">
      <w:pPr>
        <w:jc w:val="both"/>
        <w:rPr>
          <w:rFonts w:ascii="Calibri" w:hAnsi="Calibri"/>
          <w:b/>
          <w:sz w:val="22"/>
          <w:szCs w:val="22"/>
        </w:rPr>
      </w:pPr>
      <w:r w:rsidRPr="00F31736">
        <w:rPr>
          <w:rFonts w:ascii="Calibri" w:hAnsi="Calibri"/>
          <w:b/>
          <w:sz w:val="22"/>
          <w:szCs w:val="22"/>
        </w:rPr>
        <w:t xml:space="preserve">Mit </w:t>
      </w:r>
      <w:r w:rsidR="00F31736">
        <w:rPr>
          <w:rFonts w:ascii="Calibri" w:hAnsi="Calibri"/>
          <w:b/>
          <w:sz w:val="22"/>
          <w:szCs w:val="22"/>
        </w:rPr>
        <w:t>der Unterschrift unter dieser</w:t>
      </w:r>
      <w:r w:rsidRPr="00F31736">
        <w:rPr>
          <w:rFonts w:ascii="Calibri" w:hAnsi="Calibri"/>
          <w:b/>
          <w:sz w:val="22"/>
          <w:szCs w:val="22"/>
        </w:rPr>
        <w:t xml:space="preserve"> </w:t>
      </w:r>
      <w:r w:rsidR="00F31736" w:rsidRPr="00F31736">
        <w:rPr>
          <w:rFonts w:ascii="Calibri" w:hAnsi="Calibri"/>
          <w:b/>
          <w:sz w:val="22"/>
          <w:szCs w:val="22"/>
        </w:rPr>
        <w:t xml:space="preserve">Bescheinigung bestätigt der Zuwendungsgeber, dass der </w:t>
      </w:r>
      <w:r w:rsidR="00F31736">
        <w:rPr>
          <w:rFonts w:ascii="Calibri" w:hAnsi="Calibri"/>
          <w:b/>
          <w:sz w:val="22"/>
          <w:szCs w:val="22"/>
        </w:rPr>
        <w:t>angeg</w:t>
      </w:r>
      <w:r w:rsidR="00F31736">
        <w:rPr>
          <w:rFonts w:ascii="Calibri" w:hAnsi="Calibri"/>
          <w:b/>
          <w:sz w:val="22"/>
          <w:szCs w:val="22"/>
        </w:rPr>
        <w:t>e</w:t>
      </w:r>
      <w:r w:rsidR="00F31736">
        <w:rPr>
          <w:rFonts w:ascii="Calibri" w:hAnsi="Calibri"/>
          <w:b/>
          <w:sz w:val="22"/>
          <w:szCs w:val="22"/>
        </w:rPr>
        <w:t xml:space="preserve">bene </w:t>
      </w:r>
      <w:r w:rsidR="00F31736" w:rsidRPr="00F31736">
        <w:rPr>
          <w:rFonts w:ascii="Calibri" w:hAnsi="Calibri"/>
          <w:b/>
          <w:sz w:val="22"/>
          <w:szCs w:val="22"/>
        </w:rPr>
        <w:t xml:space="preserve">Zuwendungsempfänger </w:t>
      </w:r>
      <w:r w:rsidRPr="00F31736">
        <w:rPr>
          <w:rFonts w:ascii="Calibri" w:hAnsi="Calibri"/>
          <w:b/>
          <w:sz w:val="22"/>
          <w:szCs w:val="22"/>
        </w:rPr>
        <w:t>institutionell</w:t>
      </w:r>
      <w:r w:rsidR="00F31736" w:rsidRPr="00F31736">
        <w:rPr>
          <w:rFonts w:ascii="Calibri" w:hAnsi="Calibri"/>
          <w:b/>
          <w:sz w:val="22"/>
          <w:szCs w:val="22"/>
        </w:rPr>
        <w:t xml:space="preserve"> gefördert und </w:t>
      </w:r>
      <w:r w:rsidRPr="00F31736">
        <w:rPr>
          <w:rFonts w:ascii="Calibri" w:hAnsi="Calibri"/>
          <w:b/>
          <w:sz w:val="22"/>
          <w:szCs w:val="22"/>
        </w:rPr>
        <w:t>überwiegend aus Mit</w:t>
      </w:r>
      <w:r w:rsidR="00F31736" w:rsidRPr="00F31736">
        <w:rPr>
          <w:rFonts w:ascii="Calibri" w:hAnsi="Calibri"/>
          <w:b/>
          <w:sz w:val="22"/>
          <w:szCs w:val="22"/>
        </w:rPr>
        <w:t>teln der Freien Ha</w:t>
      </w:r>
      <w:r w:rsidR="00F31736" w:rsidRPr="00F31736">
        <w:rPr>
          <w:rFonts w:ascii="Calibri" w:hAnsi="Calibri"/>
          <w:b/>
          <w:sz w:val="22"/>
          <w:szCs w:val="22"/>
        </w:rPr>
        <w:t>n</w:t>
      </w:r>
      <w:r w:rsidR="00F31736" w:rsidRPr="00F31736">
        <w:rPr>
          <w:rFonts w:ascii="Calibri" w:hAnsi="Calibri"/>
          <w:b/>
          <w:sz w:val="22"/>
          <w:szCs w:val="22"/>
        </w:rPr>
        <w:t>sestadt Bremen (Land oder/und Stadtgemeinde) finanziert wird.</w:t>
      </w:r>
    </w:p>
    <w:p w:rsidR="0081720F" w:rsidRDefault="0081720F" w:rsidP="0081720F">
      <w:pPr>
        <w:rPr>
          <w:rFonts w:ascii="Calibri" w:hAnsi="Calibri"/>
          <w:sz w:val="22"/>
          <w:szCs w:val="22"/>
        </w:rPr>
      </w:pPr>
    </w:p>
    <w:p w:rsidR="00F31736" w:rsidRDefault="00F31736" w:rsidP="007E6EC0">
      <w:pPr>
        <w:rPr>
          <w:rFonts w:ascii="Calibri" w:hAnsi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D6BA9" w:rsidTr="006D6BA9">
        <w:tc>
          <w:tcPr>
            <w:tcW w:w="9212" w:type="dxa"/>
            <w:gridSpan w:val="2"/>
          </w:tcPr>
          <w:p w:rsidR="006D6BA9" w:rsidRPr="006D6BA9" w:rsidRDefault="006D6BA9" w:rsidP="006D6BA9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Zuwendungsempfänger</w:t>
            </w:r>
          </w:p>
          <w:p w:rsidR="006D6BA9" w:rsidRDefault="006D6BA9" w:rsidP="007E6E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6BA9" w:rsidTr="006D6BA9">
        <w:tc>
          <w:tcPr>
            <w:tcW w:w="9212" w:type="dxa"/>
            <w:gridSpan w:val="2"/>
          </w:tcPr>
          <w:p w:rsidR="006D6BA9" w:rsidRPr="006D6BA9" w:rsidRDefault="006D6BA9" w:rsidP="007E6EC0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Straße</w:t>
            </w:r>
            <w:r>
              <w:rPr>
                <w:rFonts w:ascii="Calibri" w:hAnsi="Calibri"/>
                <w:sz w:val="16"/>
                <w:szCs w:val="16"/>
              </w:rPr>
              <w:t xml:space="preserve"> und </w:t>
            </w:r>
            <w:r w:rsidRPr="006D6BA9">
              <w:rPr>
                <w:rFonts w:ascii="Calibri" w:hAnsi="Calibri"/>
                <w:sz w:val="16"/>
                <w:szCs w:val="16"/>
              </w:rPr>
              <w:t>Hausnummer</w:t>
            </w:r>
          </w:p>
          <w:p w:rsidR="006D6BA9" w:rsidRDefault="006D6BA9" w:rsidP="007E6E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6BA9" w:rsidTr="006D6BA9">
        <w:tc>
          <w:tcPr>
            <w:tcW w:w="2093" w:type="dxa"/>
          </w:tcPr>
          <w:p w:rsidR="006D6BA9" w:rsidRPr="007B32EE" w:rsidRDefault="006D6BA9" w:rsidP="007E6EC0">
            <w:pPr>
              <w:rPr>
                <w:rFonts w:ascii="Calibri" w:hAnsi="Calibri"/>
                <w:sz w:val="16"/>
                <w:szCs w:val="16"/>
              </w:rPr>
            </w:pPr>
            <w:r w:rsidRPr="007B32EE">
              <w:rPr>
                <w:rFonts w:ascii="Calibri" w:hAnsi="Calibri"/>
                <w:sz w:val="16"/>
                <w:szCs w:val="16"/>
              </w:rPr>
              <w:t>PLZ</w:t>
            </w:r>
          </w:p>
          <w:p w:rsidR="007B32EE" w:rsidRPr="007B32EE" w:rsidRDefault="007B32EE" w:rsidP="007E6E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19" w:type="dxa"/>
          </w:tcPr>
          <w:p w:rsidR="006D6BA9" w:rsidRPr="006D6BA9" w:rsidRDefault="006D6BA9" w:rsidP="006D6BA9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Ort</w:t>
            </w:r>
          </w:p>
          <w:p w:rsidR="006D6BA9" w:rsidRDefault="006D6BA9" w:rsidP="007E6EC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31736" w:rsidRDefault="00F31736" w:rsidP="0081720F">
      <w:pPr>
        <w:spacing w:before="120" w:after="120"/>
        <w:rPr>
          <w:rFonts w:ascii="Calibri" w:hAnsi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"/>
        <w:gridCol w:w="4493"/>
        <w:gridCol w:w="113"/>
        <w:gridCol w:w="4394"/>
        <w:gridCol w:w="113"/>
      </w:tblGrid>
      <w:tr w:rsidR="006D6BA9" w:rsidTr="006D6BA9">
        <w:tc>
          <w:tcPr>
            <w:tcW w:w="9212" w:type="dxa"/>
            <w:gridSpan w:val="5"/>
            <w:tcBorders>
              <w:bottom w:val="single" w:sz="4" w:space="0" w:color="auto"/>
            </w:tcBorders>
          </w:tcPr>
          <w:p w:rsidR="006D6BA9" w:rsidRPr="006D6BA9" w:rsidRDefault="006D6BA9" w:rsidP="00B70E59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Zuwendungsgeber</w:t>
            </w:r>
          </w:p>
          <w:p w:rsidR="006D6BA9" w:rsidRDefault="006D6BA9" w:rsidP="00B70E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6BA9" w:rsidTr="006D6BA9">
        <w:tc>
          <w:tcPr>
            <w:tcW w:w="9212" w:type="dxa"/>
            <w:gridSpan w:val="5"/>
            <w:tcBorders>
              <w:bottom w:val="nil"/>
            </w:tcBorders>
          </w:tcPr>
          <w:p w:rsidR="006D6BA9" w:rsidRPr="006D6BA9" w:rsidRDefault="006D6BA9" w:rsidP="006D6BA9">
            <w:pPr>
              <w:rPr>
                <w:rFonts w:ascii="Calibri" w:hAnsi="Calibri"/>
                <w:b/>
                <w:sz w:val="16"/>
                <w:szCs w:val="16"/>
              </w:rPr>
            </w:pPr>
            <w:r w:rsidRPr="006D6BA9">
              <w:rPr>
                <w:rFonts w:ascii="Calibri" w:hAnsi="Calibri"/>
                <w:b/>
                <w:sz w:val="16"/>
                <w:szCs w:val="16"/>
              </w:rPr>
              <w:t>Ansprechperson</w:t>
            </w:r>
          </w:p>
        </w:tc>
      </w:tr>
      <w:tr w:rsidR="006D6BA9" w:rsidTr="0064580B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BA9" w:rsidRPr="006D6BA9" w:rsidRDefault="0064580B" w:rsidP="00B70E59">
            <w:pPr>
              <w:rPr>
                <w:rFonts w:ascii="Calibri" w:hAnsi="Calibri"/>
                <w:sz w:val="12"/>
                <w:szCs w:val="12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Name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BA9" w:rsidRPr="006D6BA9" w:rsidRDefault="0064580B" w:rsidP="00B70E59">
            <w:pPr>
              <w:rPr>
                <w:rFonts w:ascii="Calibri" w:hAnsi="Calibri"/>
                <w:sz w:val="12"/>
                <w:szCs w:val="12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Telefon</w:t>
            </w:r>
          </w:p>
        </w:tc>
      </w:tr>
      <w:tr w:rsidR="0064580B" w:rsidTr="005A42E2"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580B" w:rsidRPr="006D6BA9" w:rsidRDefault="0064580B" w:rsidP="00647D6C">
            <w:pPr>
              <w:spacing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64580B" w:rsidRPr="005A42E2" w:rsidRDefault="0064580B" w:rsidP="005A42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580B" w:rsidRPr="006D6BA9" w:rsidRDefault="0064580B" w:rsidP="00647D6C">
            <w:pPr>
              <w:spacing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08" w:type="dxa"/>
            </w:tcMar>
          </w:tcPr>
          <w:p w:rsidR="0064580B" w:rsidRPr="005A42E2" w:rsidRDefault="0064580B" w:rsidP="005A42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4580B" w:rsidRPr="006D6BA9" w:rsidRDefault="0064580B" w:rsidP="00647D6C">
            <w:pPr>
              <w:spacing w:after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6D6BA9" w:rsidTr="006D6BA9">
        <w:tc>
          <w:tcPr>
            <w:tcW w:w="9212" w:type="dxa"/>
            <w:gridSpan w:val="5"/>
            <w:tcBorders>
              <w:top w:val="nil"/>
            </w:tcBorders>
          </w:tcPr>
          <w:p w:rsidR="006D6BA9" w:rsidRPr="006D6BA9" w:rsidRDefault="006D6BA9" w:rsidP="00B70E59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E-Mail</w:t>
            </w:r>
          </w:p>
          <w:p w:rsidR="006D6BA9" w:rsidRPr="006D6BA9" w:rsidRDefault="006D6BA9" w:rsidP="00B70E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580B" w:rsidRDefault="0064580B" w:rsidP="0081720F">
      <w:pPr>
        <w:spacing w:before="120" w:after="120"/>
        <w:rPr>
          <w:rFonts w:ascii="Calibri" w:hAnsi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6BA9" w:rsidTr="006D6BA9">
        <w:tc>
          <w:tcPr>
            <w:tcW w:w="9212" w:type="dxa"/>
            <w:gridSpan w:val="2"/>
            <w:tcBorders>
              <w:bottom w:val="nil"/>
            </w:tcBorders>
          </w:tcPr>
          <w:p w:rsidR="006D6BA9" w:rsidRPr="006D6BA9" w:rsidRDefault="006D6BA9" w:rsidP="00B70E59">
            <w:pPr>
              <w:rPr>
                <w:rFonts w:ascii="Calibri" w:hAnsi="Calibri"/>
                <w:b/>
                <w:sz w:val="16"/>
                <w:szCs w:val="16"/>
              </w:rPr>
            </w:pPr>
            <w:r w:rsidRPr="006D6BA9">
              <w:rPr>
                <w:rFonts w:ascii="Calibri" w:hAnsi="Calibri"/>
                <w:b/>
                <w:sz w:val="16"/>
                <w:szCs w:val="16"/>
              </w:rPr>
              <w:t>Zeitraum der Gültigkeit dieser Bescheinigung</w:t>
            </w:r>
          </w:p>
        </w:tc>
      </w:tr>
      <w:tr w:rsidR="006D6BA9" w:rsidTr="001807DD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A9" w:rsidRPr="006D6BA9" w:rsidRDefault="006D6BA9" w:rsidP="00B70E59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von</w:t>
            </w:r>
          </w:p>
          <w:p w:rsidR="006D6BA9" w:rsidRPr="006D6BA9" w:rsidRDefault="006D6BA9" w:rsidP="00D34C6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A9" w:rsidRPr="006D6BA9" w:rsidRDefault="006D6BA9" w:rsidP="00B70E59">
            <w:pPr>
              <w:rPr>
                <w:rFonts w:ascii="Calibri" w:hAnsi="Calibri"/>
                <w:sz w:val="16"/>
                <w:szCs w:val="16"/>
              </w:rPr>
            </w:pPr>
            <w:r w:rsidRPr="006D6BA9">
              <w:rPr>
                <w:rFonts w:ascii="Calibri" w:hAnsi="Calibri"/>
                <w:sz w:val="16"/>
                <w:szCs w:val="16"/>
              </w:rPr>
              <w:t>bis</w:t>
            </w:r>
          </w:p>
          <w:p w:rsidR="006D6BA9" w:rsidRPr="006D6BA9" w:rsidRDefault="006D6BA9" w:rsidP="00D34C6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1720F" w:rsidRDefault="001807DD" w:rsidP="0081720F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1807DD">
        <w:rPr>
          <w:rFonts w:ascii="Calibri" w:hAnsi="Calibri"/>
          <w:b/>
          <w:sz w:val="22"/>
          <w:szCs w:val="22"/>
        </w:rPr>
        <w:t>Der Z</w:t>
      </w:r>
      <w:r w:rsidR="0081720F">
        <w:rPr>
          <w:rFonts w:ascii="Calibri" w:hAnsi="Calibri"/>
          <w:b/>
          <w:sz w:val="22"/>
          <w:szCs w:val="22"/>
        </w:rPr>
        <w:t>uwendungsgeber ist verpflichtet</w:t>
      </w:r>
      <w:r w:rsidRPr="001807DD">
        <w:rPr>
          <w:rFonts w:ascii="Calibri" w:hAnsi="Calibri"/>
          <w:b/>
          <w:sz w:val="22"/>
          <w:szCs w:val="22"/>
        </w:rPr>
        <w:t xml:space="preserve"> unverzüglich mitzuteilen, falls diese Bescheinigung ihre Gü</w:t>
      </w:r>
      <w:r w:rsidRPr="001807DD">
        <w:rPr>
          <w:rFonts w:ascii="Calibri" w:hAnsi="Calibri"/>
          <w:b/>
          <w:sz w:val="22"/>
          <w:szCs w:val="22"/>
        </w:rPr>
        <w:t>l</w:t>
      </w:r>
      <w:r w:rsidRPr="001807DD">
        <w:rPr>
          <w:rFonts w:ascii="Calibri" w:hAnsi="Calibri"/>
          <w:b/>
          <w:sz w:val="22"/>
          <w:szCs w:val="22"/>
        </w:rPr>
        <w:t>tigkeit vorzeitig verliert!</w:t>
      </w:r>
      <w:r w:rsidR="0081720F" w:rsidRPr="0081720F">
        <w:rPr>
          <w:rFonts w:ascii="Calibri" w:hAnsi="Calibri"/>
          <w:b/>
          <w:sz w:val="22"/>
          <w:szCs w:val="22"/>
        </w:rPr>
        <w:t xml:space="preserve"> </w:t>
      </w:r>
      <w:r w:rsidR="0081720F">
        <w:rPr>
          <w:rFonts w:ascii="Calibri" w:hAnsi="Calibri"/>
          <w:b/>
          <w:sz w:val="22"/>
          <w:szCs w:val="22"/>
        </w:rPr>
        <w:t>Die Mitteilung ist zu senden</w:t>
      </w:r>
      <w:r w:rsidR="005A59C8">
        <w:rPr>
          <w:rFonts w:ascii="Calibri" w:hAnsi="Calibri"/>
          <w:b/>
          <w:sz w:val="22"/>
          <w:szCs w:val="22"/>
        </w:rPr>
        <w:t xml:space="preserve"> an</w:t>
      </w:r>
      <w:r w:rsidR="0081720F">
        <w:rPr>
          <w:rFonts w:ascii="Calibri" w:hAnsi="Calibri"/>
          <w:b/>
          <w:sz w:val="22"/>
          <w:szCs w:val="22"/>
        </w:rPr>
        <w:t>:</w:t>
      </w:r>
    </w:p>
    <w:p w:rsidR="0081720F" w:rsidRDefault="0081720F" w:rsidP="0081720F">
      <w:pPr>
        <w:tabs>
          <w:tab w:val="left" w:pos="4536"/>
        </w:tabs>
        <w:ind w:left="851"/>
        <w:rPr>
          <w:rFonts w:ascii="Calibri" w:hAnsi="Calibri"/>
          <w:sz w:val="22"/>
          <w:szCs w:val="22"/>
        </w:rPr>
      </w:pPr>
      <w:r w:rsidRPr="0081720F">
        <w:rPr>
          <w:rFonts w:ascii="Calibri" w:hAnsi="Calibri"/>
          <w:sz w:val="22"/>
          <w:szCs w:val="22"/>
        </w:rPr>
        <w:t xml:space="preserve">Immobilien Bremen, </w:t>
      </w:r>
      <w:proofErr w:type="spellStart"/>
      <w:r w:rsidRPr="0081720F">
        <w:rPr>
          <w:rFonts w:ascii="Calibri" w:hAnsi="Calibri"/>
          <w:sz w:val="22"/>
          <w:szCs w:val="22"/>
        </w:rPr>
        <w:t>AöR</w:t>
      </w:r>
      <w:proofErr w:type="spellEnd"/>
      <w:r>
        <w:rPr>
          <w:rFonts w:ascii="Calibri" w:hAnsi="Calibri"/>
          <w:sz w:val="22"/>
          <w:szCs w:val="22"/>
        </w:rPr>
        <w:tab/>
      </w:r>
      <w:r w:rsidR="005A59C8"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5A59C8" w:rsidRPr="007E0C02">
          <w:rPr>
            <w:rStyle w:val="Hyperlink"/>
            <w:rFonts w:ascii="Calibri" w:hAnsi="Calibri"/>
            <w:sz w:val="22"/>
            <w:szCs w:val="22"/>
          </w:rPr>
          <w:t>einkauf@immobilien.bremen.de</w:t>
        </w:r>
      </w:hyperlink>
    </w:p>
    <w:p w:rsidR="0081720F" w:rsidRPr="0081720F" w:rsidRDefault="0081720F" w:rsidP="0081720F">
      <w:pPr>
        <w:tabs>
          <w:tab w:val="left" w:pos="4536"/>
        </w:tabs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– Einkauf/Zentrale Beschaffungs-</w:t>
      </w:r>
      <w:r>
        <w:rPr>
          <w:rFonts w:ascii="Calibri" w:hAnsi="Calibri"/>
          <w:sz w:val="22"/>
          <w:szCs w:val="22"/>
        </w:rPr>
        <w:tab/>
      </w:r>
      <w:r w:rsidR="005A59C8">
        <w:rPr>
          <w:rFonts w:ascii="Calibri" w:hAnsi="Calibri"/>
          <w:sz w:val="22"/>
          <w:szCs w:val="22"/>
        </w:rPr>
        <w:t>Fax: 0421/361-4480</w:t>
      </w:r>
    </w:p>
    <w:p w:rsidR="0081720F" w:rsidRDefault="005A59C8" w:rsidP="0081720F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81720F">
        <w:rPr>
          <w:rFonts w:ascii="Calibri" w:hAnsi="Calibri"/>
          <w:sz w:val="22"/>
          <w:szCs w:val="22"/>
        </w:rPr>
        <w:t>telle der Freien Hansestadt Bremen –</w:t>
      </w:r>
    </w:p>
    <w:p w:rsidR="0081720F" w:rsidRDefault="0081720F" w:rsidP="0081720F">
      <w:pPr>
        <w:ind w:left="851"/>
        <w:rPr>
          <w:rFonts w:ascii="Calibri" w:hAnsi="Calibri"/>
          <w:sz w:val="22"/>
          <w:szCs w:val="22"/>
        </w:rPr>
      </w:pPr>
      <w:r w:rsidRPr="0081720F">
        <w:rPr>
          <w:rFonts w:ascii="Calibri" w:hAnsi="Calibri"/>
          <w:sz w:val="22"/>
          <w:szCs w:val="22"/>
        </w:rPr>
        <w:t>Theo</w:t>
      </w:r>
      <w:r w:rsidR="005A59C8">
        <w:rPr>
          <w:rFonts w:ascii="Calibri" w:hAnsi="Calibri"/>
          <w:sz w:val="22"/>
          <w:szCs w:val="22"/>
        </w:rPr>
        <w:t>dor-Heus-Allee 14</w:t>
      </w:r>
    </w:p>
    <w:p w:rsidR="006D6BA9" w:rsidRPr="0081720F" w:rsidRDefault="0081720F" w:rsidP="0081720F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28215 Bremen</w:t>
      </w:r>
      <w:bookmarkStart w:id="0" w:name="_GoBack"/>
      <w:bookmarkEnd w:id="0"/>
    </w:p>
    <w:p w:rsidR="000649D9" w:rsidRDefault="000649D9">
      <w:pPr>
        <w:rPr>
          <w:rFonts w:ascii="Calibri" w:hAnsi="Calibr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7D6C" w:rsidTr="00647D6C">
        <w:tc>
          <w:tcPr>
            <w:tcW w:w="4606" w:type="dxa"/>
          </w:tcPr>
          <w:p w:rsidR="00647D6C" w:rsidRDefault="00647D6C" w:rsidP="007B32EE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7B32EE">
              <w:rPr>
                <w:rFonts w:ascii="Calibri" w:hAnsi="Calibri"/>
                <w:sz w:val="16"/>
                <w:szCs w:val="16"/>
              </w:rPr>
              <w:t>Ort, Datum</w:t>
            </w:r>
          </w:p>
          <w:p w:rsidR="00647D6C" w:rsidRPr="007B32EE" w:rsidRDefault="00647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nil"/>
            </w:tcBorders>
          </w:tcPr>
          <w:p w:rsidR="00647D6C" w:rsidRPr="00647D6C" w:rsidRDefault="00647D6C" w:rsidP="00D34C68">
            <w:pPr>
              <w:rPr>
                <w:rFonts w:ascii="Calibri" w:hAnsi="Calibri"/>
                <w:sz w:val="16"/>
                <w:szCs w:val="16"/>
              </w:rPr>
            </w:pPr>
            <w:r w:rsidRPr="00647D6C">
              <w:rPr>
                <w:rFonts w:ascii="Calibri" w:hAnsi="Calibri"/>
                <w:sz w:val="16"/>
                <w:szCs w:val="16"/>
              </w:rPr>
              <w:t>Stempel</w:t>
            </w:r>
            <w:r w:rsidR="00D34C68">
              <w:rPr>
                <w:rFonts w:ascii="Calibri" w:hAnsi="Calibri"/>
                <w:sz w:val="16"/>
                <w:szCs w:val="16"/>
              </w:rPr>
              <w:t xml:space="preserve"> bzw. Siegel</w:t>
            </w:r>
          </w:p>
        </w:tc>
      </w:tr>
      <w:tr w:rsidR="00647D6C" w:rsidTr="00647D6C">
        <w:tc>
          <w:tcPr>
            <w:tcW w:w="4606" w:type="dxa"/>
          </w:tcPr>
          <w:p w:rsidR="00647D6C" w:rsidRPr="00647D6C" w:rsidRDefault="00647D6C" w:rsidP="00647D6C">
            <w:pPr>
              <w:rPr>
                <w:rFonts w:ascii="Calibri" w:hAnsi="Calibri"/>
                <w:sz w:val="16"/>
                <w:szCs w:val="16"/>
              </w:rPr>
            </w:pPr>
            <w:r w:rsidRPr="00647D6C">
              <w:rPr>
                <w:rFonts w:ascii="Calibri" w:hAnsi="Calibri"/>
                <w:sz w:val="16"/>
                <w:szCs w:val="16"/>
              </w:rPr>
              <w:t>Unterschrift</w:t>
            </w:r>
          </w:p>
          <w:p w:rsidR="00647D6C" w:rsidRDefault="00647D6C" w:rsidP="00647D6C">
            <w:pPr>
              <w:rPr>
                <w:rFonts w:ascii="Calibri" w:hAnsi="Calibri"/>
                <w:sz w:val="22"/>
                <w:szCs w:val="22"/>
              </w:rPr>
            </w:pPr>
          </w:p>
          <w:p w:rsidR="00647D6C" w:rsidRDefault="00647D6C" w:rsidP="00647D6C">
            <w:pPr>
              <w:rPr>
                <w:rFonts w:ascii="Calibri" w:hAnsi="Calibri"/>
                <w:sz w:val="22"/>
                <w:szCs w:val="22"/>
              </w:rPr>
            </w:pPr>
          </w:p>
          <w:p w:rsidR="007B32EE" w:rsidRDefault="007B32EE" w:rsidP="00647D6C">
            <w:pPr>
              <w:rPr>
                <w:rFonts w:ascii="Calibri" w:hAnsi="Calibri"/>
                <w:sz w:val="22"/>
                <w:szCs w:val="22"/>
              </w:rPr>
            </w:pPr>
          </w:p>
          <w:p w:rsidR="007B32EE" w:rsidRDefault="007B32EE" w:rsidP="00647D6C">
            <w:pPr>
              <w:rPr>
                <w:rFonts w:ascii="Calibri" w:hAnsi="Calibri"/>
                <w:sz w:val="22"/>
                <w:szCs w:val="22"/>
              </w:rPr>
            </w:pPr>
          </w:p>
          <w:p w:rsidR="00647D6C" w:rsidRDefault="00647D6C" w:rsidP="00647D6C">
            <w:pPr>
              <w:rPr>
                <w:rFonts w:ascii="Calibri" w:hAnsi="Calibri"/>
                <w:sz w:val="22"/>
                <w:szCs w:val="22"/>
              </w:rPr>
            </w:pPr>
          </w:p>
          <w:p w:rsidR="00647D6C" w:rsidRDefault="00647D6C" w:rsidP="00647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:rsidR="00647D6C" w:rsidRDefault="00647D6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47D6C" w:rsidRPr="00647D6C" w:rsidRDefault="00647D6C">
      <w:pPr>
        <w:rPr>
          <w:rFonts w:ascii="Calibri" w:hAnsi="Calibri"/>
          <w:sz w:val="10"/>
          <w:szCs w:val="10"/>
        </w:rPr>
      </w:pPr>
    </w:p>
    <w:sectPr w:rsidR="00647D6C" w:rsidRPr="00647D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D9"/>
    <w:rsid w:val="000649D9"/>
    <w:rsid w:val="001539A4"/>
    <w:rsid w:val="001807DD"/>
    <w:rsid w:val="001F54D4"/>
    <w:rsid w:val="002367EC"/>
    <w:rsid w:val="005A42E2"/>
    <w:rsid w:val="005A59C8"/>
    <w:rsid w:val="0064580B"/>
    <w:rsid w:val="00647D6C"/>
    <w:rsid w:val="006D6BA9"/>
    <w:rsid w:val="007B32EE"/>
    <w:rsid w:val="007E6EC0"/>
    <w:rsid w:val="0081720F"/>
    <w:rsid w:val="00874D15"/>
    <w:rsid w:val="00AC46C6"/>
    <w:rsid w:val="00D34C68"/>
    <w:rsid w:val="00DC7BBB"/>
    <w:rsid w:val="00F3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49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39A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9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9A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172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49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D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39A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9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9A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172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inkauf@immobilien.brem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A0CC-D95C-4402-B307-07B6EB31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Schulz, Carsten  (Immobilien Bremen)</dc:creator>
  <cp:lastModifiedBy>Schulz, Carsten  (Immobilien Bremen)</cp:lastModifiedBy>
  <cp:revision>11</cp:revision>
  <cp:lastPrinted>2015-06-26T15:54:00Z</cp:lastPrinted>
  <dcterms:created xsi:type="dcterms:W3CDTF">2015-06-26T09:17:00Z</dcterms:created>
  <dcterms:modified xsi:type="dcterms:W3CDTF">2015-08-28T15:18:00Z</dcterms:modified>
</cp:coreProperties>
</file>